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75E" w:rsidRPr="00E7189A" w:rsidRDefault="00C54432" w:rsidP="0025675E">
      <w:pPr>
        <w:pStyle w:val="AralkYok"/>
        <w:tabs>
          <w:tab w:val="left" w:pos="2370"/>
        </w:tabs>
        <w:rPr>
          <w:rFonts w:ascii="Times New Roman" w:hAnsi="Times New Roman" w:cs="Times New Roman"/>
          <w:b/>
          <w:szCs w:val="24"/>
        </w:rPr>
      </w:pPr>
      <w:r w:rsidRPr="00E7189A">
        <w:rPr>
          <w:rFonts w:ascii="Times New Roman" w:hAnsi="Times New Roman" w:cs="Times New Roman"/>
          <w:b/>
          <w:szCs w:val="24"/>
        </w:rPr>
        <w:t>0</w:t>
      </w:r>
      <w:r w:rsidR="0025675E" w:rsidRPr="00E7189A">
        <w:rPr>
          <w:rFonts w:ascii="Times New Roman" w:hAnsi="Times New Roman" w:cs="Times New Roman"/>
          <w:b/>
          <w:szCs w:val="24"/>
        </w:rPr>
        <w:t>. İÇİNDEKİLER</w:t>
      </w:r>
    </w:p>
    <w:tbl>
      <w:tblPr>
        <w:tblStyle w:val="TabloKlavuzu"/>
        <w:tblW w:w="0" w:type="auto"/>
        <w:tblLook w:val="04A0"/>
      </w:tblPr>
      <w:tblGrid>
        <w:gridCol w:w="817"/>
        <w:gridCol w:w="7549"/>
        <w:gridCol w:w="882"/>
      </w:tblGrid>
      <w:tr w:rsidR="00C956E6" w:rsidRPr="00782D29" w:rsidTr="00C54432">
        <w:tc>
          <w:tcPr>
            <w:tcW w:w="817" w:type="dxa"/>
            <w:vAlign w:val="center"/>
          </w:tcPr>
          <w:p w:rsidR="00C956E6" w:rsidRPr="00E7189A" w:rsidRDefault="00C54432" w:rsidP="00C956E6">
            <w:pPr>
              <w:pStyle w:val="AralkYok"/>
              <w:rPr>
                <w:rFonts w:ascii="Times New Roman" w:hAnsi="Times New Roman" w:cs="Times New Roman"/>
              </w:rPr>
            </w:pPr>
            <w:r w:rsidRPr="00E7189A">
              <w:rPr>
                <w:rFonts w:ascii="Times New Roman" w:hAnsi="Times New Roman" w:cs="Times New Roman"/>
              </w:rPr>
              <w:t>1</w:t>
            </w:r>
            <w:r w:rsidR="00C956E6" w:rsidRPr="00E7189A">
              <w:rPr>
                <w:rFonts w:ascii="Times New Roman" w:hAnsi="Times New Roman" w:cs="Times New Roman"/>
              </w:rPr>
              <w:t>.</w:t>
            </w:r>
          </w:p>
        </w:tc>
        <w:tc>
          <w:tcPr>
            <w:tcW w:w="7549" w:type="dxa"/>
            <w:vAlign w:val="center"/>
          </w:tcPr>
          <w:p w:rsidR="00C956E6" w:rsidRPr="00E7189A" w:rsidRDefault="00C54432" w:rsidP="00C956E6">
            <w:pPr>
              <w:pStyle w:val="AralkYok"/>
              <w:rPr>
                <w:rFonts w:ascii="Times New Roman" w:hAnsi="Times New Roman" w:cs="Times New Roman"/>
              </w:rPr>
            </w:pPr>
            <w:r w:rsidRPr="00E7189A">
              <w:rPr>
                <w:rFonts w:ascii="Times New Roman" w:hAnsi="Times New Roman" w:cs="Times New Roman"/>
              </w:rPr>
              <w:t>Kuruluş Hakkında Genel Bilgi</w:t>
            </w:r>
          </w:p>
        </w:tc>
        <w:tc>
          <w:tcPr>
            <w:tcW w:w="882" w:type="dxa"/>
            <w:vAlign w:val="center"/>
          </w:tcPr>
          <w:p w:rsidR="00C956E6" w:rsidRPr="00E7189A" w:rsidRDefault="00C956E6" w:rsidP="00C956E6">
            <w:pPr>
              <w:pStyle w:val="AralkYok"/>
              <w:jc w:val="right"/>
              <w:rPr>
                <w:rFonts w:ascii="Times New Roman" w:hAnsi="Times New Roman" w:cs="Times New Roman"/>
              </w:rPr>
            </w:pPr>
          </w:p>
        </w:tc>
      </w:tr>
      <w:tr w:rsidR="0025675E" w:rsidRPr="00782D29" w:rsidTr="00C54432">
        <w:tc>
          <w:tcPr>
            <w:tcW w:w="817" w:type="dxa"/>
            <w:vAlign w:val="center"/>
          </w:tcPr>
          <w:p w:rsidR="0025675E" w:rsidRPr="00E7189A" w:rsidRDefault="00C54432" w:rsidP="00C956E6">
            <w:pPr>
              <w:pStyle w:val="AralkYok"/>
              <w:rPr>
                <w:rFonts w:ascii="Times New Roman" w:hAnsi="Times New Roman" w:cs="Times New Roman"/>
              </w:rPr>
            </w:pPr>
            <w:r w:rsidRPr="00E7189A">
              <w:rPr>
                <w:rFonts w:ascii="Times New Roman" w:hAnsi="Times New Roman" w:cs="Times New Roman"/>
              </w:rPr>
              <w:t>2.</w:t>
            </w:r>
          </w:p>
        </w:tc>
        <w:tc>
          <w:tcPr>
            <w:tcW w:w="7549" w:type="dxa"/>
            <w:vAlign w:val="center"/>
          </w:tcPr>
          <w:p w:rsidR="0025675E" w:rsidRPr="00E7189A" w:rsidRDefault="00C54432" w:rsidP="00C956E6">
            <w:pPr>
              <w:pStyle w:val="AralkYok"/>
              <w:rPr>
                <w:rFonts w:ascii="Times New Roman" w:hAnsi="Times New Roman" w:cs="Times New Roman"/>
              </w:rPr>
            </w:pPr>
            <w:r w:rsidRPr="00E7189A">
              <w:rPr>
                <w:rFonts w:ascii="Times New Roman" w:hAnsi="Times New Roman" w:cs="Times New Roman"/>
              </w:rPr>
              <w:t>Kuruluşun Tanımı, Tarihçesi</w:t>
            </w:r>
          </w:p>
        </w:tc>
        <w:tc>
          <w:tcPr>
            <w:tcW w:w="882" w:type="dxa"/>
            <w:vAlign w:val="center"/>
          </w:tcPr>
          <w:p w:rsidR="0025675E" w:rsidRPr="00E7189A" w:rsidRDefault="0025675E" w:rsidP="00C956E6">
            <w:pPr>
              <w:pStyle w:val="AralkYok"/>
              <w:jc w:val="right"/>
              <w:rPr>
                <w:rFonts w:ascii="Times New Roman" w:hAnsi="Times New Roman" w:cs="Times New Roman"/>
              </w:rPr>
            </w:pPr>
          </w:p>
        </w:tc>
      </w:tr>
      <w:tr w:rsidR="0025675E" w:rsidRPr="00782D29" w:rsidTr="00C54432">
        <w:tc>
          <w:tcPr>
            <w:tcW w:w="817" w:type="dxa"/>
            <w:vAlign w:val="center"/>
          </w:tcPr>
          <w:p w:rsidR="0025675E" w:rsidRPr="00E7189A" w:rsidRDefault="00C54432" w:rsidP="00C956E6">
            <w:pPr>
              <w:pStyle w:val="AralkYok"/>
              <w:rPr>
                <w:rFonts w:ascii="Times New Roman" w:hAnsi="Times New Roman" w:cs="Times New Roman"/>
              </w:rPr>
            </w:pPr>
            <w:r w:rsidRPr="00E7189A">
              <w:rPr>
                <w:rFonts w:ascii="Times New Roman" w:hAnsi="Times New Roman" w:cs="Times New Roman"/>
              </w:rPr>
              <w:t>2.1.</w:t>
            </w:r>
          </w:p>
        </w:tc>
        <w:tc>
          <w:tcPr>
            <w:tcW w:w="7549" w:type="dxa"/>
            <w:vAlign w:val="center"/>
          </w:tcPr>
          <w:p w:rsidR="0025675E" w:rsidRPr="00E7189A" w:rsidRDefault="00C54432" w:rsidP="00C956E6">
            <w:pPr>
              <w:pStyle w:val="AralkYok"/>
              <w:rPr>
                <w:rFonts w:ascii="Times New Roman" w:hAnsi="Times New Roman" w:cs="Times New Roman"/>
              </w:rPr>
            </w:pPr>
            <w:r w:rsidRPr="00E7189A">
              <w:rPr>
                <w:rFonts w:ascii="Times New Roman" w:hAnsi="Times New Roman" w:cs="Times New Roman"/>
              </w:rPr>
              <w:t>Adres ve İletişim Bilgileri</w:t>
            </w:r>
          </w:p>
        </w:tc>
        <w:tc>
          <w:tcPr>
            <w:tcW w:w="882" w:type="dxa"/>
            <w:vAlign w:val="center"/>
          </w:tcPr>
          <w:p w:rsidR="0025675E" w:rsidRPr="00E7189A" w:rsidRDefault="0025675E" w:rsidP="00C956E6">
            <w:pPr>
              <w:pStyle w:val="AralkYok"/>
              <w:jc w:val="right"/>
              <w:rPr>
                <w:rFonts w:ascii="Times New Roman" w:hAnsi="Times New Roman" w:cs="Times New Roman"/>
              </w:rPr>
            </w:pPr>
          </w:p>
        </w:tc>
      </w:tr>
      <w:tr w:rsidR="0025675E" w:rsidRPr="00782D29" w:rsidTr="00C54432">
        <w:tc>
          <w:tcPr>
            <w:tcW w:w="817" w:type="dxa"/>
            <w:vAlign w:val="center"/>
          </w:tcPr>
          <w:p w:rsidR="0025675E" w:rsidRPr="00E7189A" w:rsidRDefault="00C54432" w:rsidP="00C956E6">
            <w:pPr>
              <w:pStyle w:val="AralkYok"/>
              <w:rPr>
                <w:rFonts w:ascii="Times New Roman" w:hAnsi="Times New Roman" w:cs="Times New Roman"/>
              </w:rPr>
            </w:pPr>
            <w:r w:rsidRPr="00E7189A">
              <w:rPr>
                <w:rFonts w:ascii="Times New Roman" w:hAnsi="Times New Roman" w:cs="Times New Roman"/>
              </w:rPr>
              <w:t>3.</w:t>
            </w:r>
          </w:p>
        </w:tc>
        <w:tc>
          <w:tcPr>
            <w:tcW w:w="7549" w:type="dxa"/>
            <w:vAlign w:val="center"/>
          </w:tcPr>
          <w:p w:rsidR="0025675E" w:rsidRPr="00E7189A" w:rsidRDefault="00C54432" w:rsidP="00C956E6">
            <w:pPr>
              <w:pStyle w:val="AralkYok"/>
              <w:rPr>
                <w:rFonts w:ascii="Times New Roman" w:hAnsi="Times New Roman" w:cs="Times New Roman"/>
              </w:rPr>
            </w:pPr>
            <w:r w:rsidRPr="00E7189A">
              <w:rPr>
                <w:rFonts w:ascii="Times New Roman" w:hAnsi="Times New Roman" w:cs="Times New Roman"/>
              </w:rPr>
              <w:t>Tanımlar</w:t>
            </w:r>
          </w:p>
        </w:tc>
        <w:tc>
          <w:tcPr>
            <w:tcW w:w="882" w:type="dxa"/>
            <w:vAlign w:val="center"/>
          </w:tcPr>
          <w:p w:rsidR="0025675E" w:rsidRPr="00E7189A" w:rsidRDefault="0025675E" w:rsidP="00C956E6">
            <w:pPr>
              <w:pStyle w:val="AralkYok"/>
              <w:jc w:val="right"/>
              <w:rPr>
                <w:rFonts w:ascii="Times New Roman" w:hAnsi="Times New Roman" w:cs="Times New Roman"/>
              </w:rPr>
            </w:pPr>
          </w:p>
        </w:tc>
      </w:tr>
      <w:tr w:rsidR="0025675E" w:rsidRPr="00782D29" w:rsidTr="00C54432">
        <w:tc>
          <w:tcPr>
            <w:tcW w:w="817" w:type="dxa"/>
            <w:vAlign w:val="center"/>
          </w:tcPr>
          <w:p w:rsidR="0025675E" w:rsidRPr="00E7189A" w:rsidRDefault="00C54432" w:rsidP="00C956E6">
            <w:pPr>
              <w:pStyle w:val="AralkYok"/>
              <w:rPr>
                <w:rFonts w:ascii="Times New Roman" w:hAnsi="Times New Roman" w:cs="Times New Roman"/>
              </w:rPr>
            </w:pPr>
            <w:r w:rsidRPr="00E7189A">
              <w:rPr>
                <w:rFonts w:ascii="Times New Roman" w:hAnsi="Times New Roman" w:cs="Times New Roman"/>
              </w:rPr>
              <w:t>4.</w:t>
            </w:r>
          </w:p>
        </w:tc>
        <w:tc>
          <w:tcPr>
            <w:tcW w:w="7549" w:type="dxa"/>
            <w:vAlign w:val="center"/>
          </w:tcPr>
          <w:p w:rsidR="0025675E" w:rsidRPr="00E7189A" w:rsidRDefault="00C54432" w:rsidP="00C956E6">
            <w:pPr>
              <w:pStyle w:val="AralkYok"/>
              <w:rPr>
                <w:rFonts w:ascii="Times New Roman" w:hAnsi="Times New Roman" w:cs="Times New Roman"/>
              </w:rPr>
            </w:pPr>
            <w:r w:rsidRPr="00E7189A">
              <w:rPr>
                <w:rFonts w:ascii="Times New Roman" w:hAnsi="Times New Roman" w:cs="Times New Roman"/>
              </w:rPr>
              <w:t>Kuruluşun Bağlamı</w:t>
            </w:r>
          </w:p>
        </w:tc>
        <w:tc>
          <w:tcPr>
            <w:tcW w:w="882" w:type="dxa"/>
            <w:vAlign w:val="center"/>
          </w:tcPr>
          <w:p w:rsidR="0025675E" w:rsidRPr="00E7189A" w:rsidRDefault="0025675E" w:rsidP="00C956E6">
            <w:pPr>
              <w:pStyle w:val="AralkYok"/>
              <w:jc w:val="right"/>
              <w:rPr>
                <w:rFonts w:ascii="Times New Roman" w:hAnsi="Times New Roman" w:cs="Times New Roman"/>
              </w:rPr>
            </w:pPr>
          </w:p>
        </w:tc>
      </w:tr>
      <w:tr w:rsidR="0025675E" w:rsidRPr="00782D29" w:rsidTr="00C54432">
        <w:tc>
          <w:tcPr>
            <w:tcW w:w="817" w:type="dxa"/>
            <w:vAlign w:val="center"/>
          </w:tcPr>
          <w:p w:rsidR="0025675E" w:rsidRPr="00E7189A" w:rsidRDefault="00C54432" w:rsidP="00C956E6">
            <w:pPr>
              <w:pStyle w:val="AralkYok"/>
              <w:rPr>
                <w:rFonts w:ascii="Times New Roman" w:hAnsi="Times New Roman" w:cs="Times New Roman"/>
              </w:rPr>
            </w:pPr>
            <w:r w:rsidRPr="00E7189A">
              <w:rPr>
                <w:rFonts w:ascii="Times New Roman" w:hAnsi="Times New Roman" w:cs="Times New Roman"/>
              </w:rPr>
              <w:t>4.1.</w:t>
            </w:r>
          </w:p>
        </w:tc>
        <w:tc>
          <w:tcPr>
            <w:tcW w:w="7549" w:type="dxa"/>
            <w:vAlign w:val="center"/>
          </w:tcPr>
          <w:p w:rsidR="0025675E" w:rsidRPr="00E7189A" w:rsidRDefault="00C54432" w:rsidP="00C956E6">
            <w:pPr>
              <w:pStyle w:val="AralkYok"/>
              <w:rPr>
                <w:rFonts w:ascii="Times New Roman" w:hAnsi="Times New Roman" w:cs="Times New Roman"/>
              </w:rPr>
            </w:pPr>
            <w:r w:rsidRPr="00E7189A">
              <w:rPr>
                <w:rFonts w:ascii="Times New Roman" w:hAnsi="Times New Roman" w:cs="Times New Roman"/>
              </w:rPr>
              <w:t>Kuruluş ve Bağlamı</w:t>
            </w:r>
          </w:p>
        </w:tc>
        <w:tc>
          <w:tcPr>
            <w:tcW w:w="882" w:type="dxa"/>
            <w:vAlign w:val="center"/>
          </w:tcPr>
          <w:p w:rsidR="0025675E" w:rsidRPr="00E7189A" w:rsidRDefault="0025675E" w:rsidP="00C956E6">
            <w:pPr>
              <w:pStyle w:val="AralkYok"/>
              <w:jc w:val="right"/>
              <w:rPr>
                <w:rFonts w:ascii="Times New Roman" w:hAnsi="Times New Roman" w:cs="Times New Roman"/>
              </w:rPr>
            </w:pPr>
          </w:p>
        </w:tc>
      </w:tr>
      <w:tr w:rsidR="0025675E" w:rsidRPr="00782D29" w:rsidTr="00C54432">
        <w:tc>
          <w:tcPr>
            <w:tcW w:w="817" w:type="dxa"/>
            <w:vAlign w:val="center"/>
          </w:tcPr>
          <w:p w:rsidR="0025675E" w:rsidRPr="00E7189A" w:rsidRDefault="00C54432" w:rsidP="00C956E6">
            <w:pPr>
              <w:pStyle w:val="AralkYok"/>
              <w:rPr>
                <w:rFonts w:ascii="Times New Roman" w:hAnsi="Times New Roman" w:cs="Times New Roman"/>
              </w:rPr>
            </w:pPr>
            <w:r w:rsidRPr="00E7189A">
              <w:rPr>
                <w:rFonts w:ascii="Times New Roman" w:hAnsi="Times New Roman" w:cs="Times New Roman"/>
              </w:rPr>
              <w:t>4.2.</w:t>
            </w:r>
          </w:p>
        </w:tc>
        <w:tc>
          <w:tcPr>
            <w:tcW w:w="7549" w:type="dxa"/>
            <w:vAlign w:val="center"/>
          </w:tcPr>
          <w:p w:rsidR="0025675E" w:rsidRPr="00E7189A" w:rsidRDefault="00C54432" w:rsidP="00C956E6">
            <w:pPr>
              <w:pStyle w:val="AralkYok"/>
              <w:rPr>
                <w:rFonts w:ascii="Times New Roman" w:hAnsi="Times New Roman" w:cs="Times New Roman"/>
              </w:rPr>
            </w:pPr>
            <w:r w:rsidRPr="00E7189A">
              <w:rPr>
                <w:rFonts w:ascii="Times New Roman" w:hAnsi="Times New Roman" w:cs="Times New Roman"/>
              </w:rPr>
              <w:t>İlgili Tarafların İhtiyaç ve Beklentileri</w:t>
            </w:r>
          </w:p>
        </w:tc>
        <w:tc>
          <w:tcPr>
            <w:tcW w:w="882" w:type="dxa"/>
            <w:vAlign w:val="center"/>
          </w:tcPr>
          <w:p w:rsidR="0025675E" w:rsidRPr="00E7189A" w:rsidRDefault="0025675E" w:rsidP="00C956E6">
            <w:pPr>
              <w:pStyle w:val="AralkYok"/>
              <w:jc w:val="right"/>
              <w:rPr>
                <w:rFonts w:ascii="Times New Roman" w:hAnsi="Times New Roman" w:cs="Times New Roman"/>
              </w:rPr>
            </w:pPr>
          </w:p>
        </w:tc>
      </w:tr>
      <w:tr w:rsidR="0025675E" w:rsidRPr="00782D29" w:rsidTr="00C54432">
        <w:tc>
          <w:tcPr>
            <w:tcW w:w="817" w:type="dxa"/>
            <w:vAlign w:val="center"/>
          </w:tcPr>
          <w:p w:rsidR="0025675E" w:rsidRPr="00E7189A" w:rsidRDefault="00C54432" w:rsidP="00C956E6">
            <w:pPr>
              <w:pStyle w:val="AralkYok"/>
              <w:rPr>
                <w:rFonts w:ascii="Times New Roman" w:hAnsi="Times New Roman" w:cs="Times New Roman"/>
              </w:rPr>
            </w:pPr>
            <w:r w:rsidRPr="00E7189A">
              <w:rPr>
                <w:rFonts w:ascii="Times New Roman" w:hAnsi="Times New Roman" w:cs="Times New Roman"/>
              </w:rPr>
              <w:t>4.3.</w:t>
            </w:r>
          </w:p>
        </w:tc>
        <w:tc>
          <w:tcPr>
            <w:tcW w:w="7549" w:type="dxa"/>
            <w:vAlign w:val="center"/>
          </w:tcPr>
          <w:p w:rsidR="0025675E" w:rsidRPr="00E7189A" w:rsidRDefault="00C54432" w:rsidP="00C956E6">
            <w:pPr>
              <w:pStyle w:val="AralkYok"/>
              <w:rPr>
                <w:rFonts w:ascii="Times New Roman" w:hAnsi="Times New Roman" w:cs="Times New Roman"/>
              </w:rPr>
            </w:pPr>
            <w:r w:rsidRPr="00E7189A">
              <w:rPr>
                <w:rFonts w:ascii="Times New Roman" w:hAnsi="Times New Roman" w:cs="Times New Roman"/>
              </w:rPr>
              <w:t>Çevre Yönetim Sisteminin Kapsamı</w:t>
            </w:r>
          </w:p>
        </w:tc>
        <w:tc>
          <w:tcPr>
            <w:tcW w:w="882" w:type="dxa"/>
            <w:vAlign w:val="center"/>
          </w:tcPr>
          <w:p w:rsidR="0025675E" w:rsidRPr="00E7189A" w:rsidRDefault="0025675E" w:rsidP="00C956E6">
            <w:pPr>
              <w:pStyle w:val="AralkYok"/>
              <w:jc w:val="right"/>
              <w:rPr>
                <w:rFonts w:ascii="Times New Roman" w:hAnsi="Times New Roman" w:cs="Times New Roman"/>
              </w:rPr>
            </w:pPr>
          </w:p>
        </w:tc>
      </w:tr>
      <w:tr w:rsidR="00C54432" w:rsidRPr="00782D29" w:rsidTr="00C54432">
        <w:tc>
          <w:tcPr>
            <w:tcW w:w="817"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4.4.</w:t>
            </w:r>
          </w:p>
        </w:tc>
        <w:tc>
          <w:tcPr>
            <w:tcW w:w="7549"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Çevre Yönetim Sistemi</w:t>
            </w:r>
          </w:p>
        </w:tc>
        <w:tc>
          <w:tcPr>
            <w:tcW w:w="882" w:type="dxa"/>
            <w:vAlign w:val="center"/>
          </w:tcPr>
          <w:p w:rsidR="00C54432" w:rsidRPr="00E7189A" w:rsidRDefault="00C54432" w:rsidP="00C956E6">
            <w:pPr>
              <w:pStyle w:val="AralkYok"/>
              <w:jc w:val="right"/>
              <w:rPr>
                <w:rFonts w:ascii="Times New Roman" w:hAnsi="Times New Roman" w:cs="Times New Roman"/>
              </w:rPr>
            </w:pPr>
          </w:p>
        </w:tc>
      </w:tr>
      <w:tr w:rsidR="00C54432" w:rsidRPr="00782D29" w:rsidTr="00C54432">
        <w:tc>
          <w:tcPr>
            <w:tcW w:w="817"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5.</w:t>
            </w:r>
          </w:p>
        </w:tc>
        <w:tc>
          <w:tcPr>
            <w:tcW w:w="7549"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Liderlik</w:t>
            </w:r>
          </w:p>
        </w:tc>
        <w:tc>
          <w:tcPr>
            <w:tcW w:w="882" w:type="dxa"/>
            <w:vAlign w:val="center"/>
          </w:tcPr>
          <w:p w:rsidR="00C54432" w:rsidRPr="00E7189A" w:rsidRDefault="00C54432" w:rsidP="00C956E6">
            <w:pPr>
              <w:pStyle w:val="AralkYok"/>
              <w:jc w:val="right"/>
              <w:rPr>
                <w:rFonts w:ascii="Times New Roman" w:hAnsi="Times New Roman" w:cs="Times New Roman"/>
              </w:rPr>
            </w:pPr>
          </w:p>
        </w:tc>
      </w:tr>
      <w:tr w:rsidR="00C54432" w:rsidRPr="00782D29" w:rsidTr="00C54432">
        <w:tc>
          <w:tcPr>
            <w:tcW w:w="817"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5.1.</w:t>
            </w:r>
          </w:p>
        </w:tc>
        <w:tc>
          <w:tcPr>
            <w:tcW w:w="7549"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Liderlik ve Taahhüt</w:t>
            </w:r>
          </w:p>
        </w:tc>
        <w:tc>
          <w:tcPr>
            <w:tcW w:w="882" w:type="dxa"/>
            <w:vAlign w:val="center"/>
          </w:tcPr>
          <w:p w:rsidR="00C54432" w:rsidRPr="00E7189A" w:rsidRDefault="00C54432" w:rsidP="00C956E6">
            <w:pPr>
              <w:pStyle w:val="AralkYok"/>
              <w:jc w:val="right"/>
              <w:rPr>
                <w:rFonts w:ascii="Times New Roman" w:hAnsi="Times New Roman" w:cs="Times New Roman"/>
              </w:rPr>
            </w:pPr>
          </w:p>
        </w:tc>
      </w:tr>
      <w:tr w:rsidR="00C54432" w:rsidRPr="00782D29" w:rsidTr="00C54432">
        <w:tc>
          <w:tcPr>
            <w:tcW w:w="817"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5.2.</w:t>
            </w:r>
          </w:p>
        </w:tc>
        <w:tc>
          <w:tcPr>
            <w:tcW w:w="7549"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Çevre Politikası</w:t>
            </w:r>
          </w:p>
        </w:tc>
        <w:tc>
          <w:tcPr>
            <w:tcW w:w="882" w:type="dxa"/>
            <w:vAlign w:val="center"/>
          </w:tcPr>
          <w:p w:rsidR="00C54432" w:rsidRPr="00E7189A" w:rsidRDefault="00C54432" w:rsidP="00C956E6">
            <w:pPr>
              <w:pStyle w:val="AralkYok"/>
              <w:jc w:val="right"/>
              <w:rPr>
                <w:rFonts w:ascii="Times New Roman" w:hAnsi="Times New Roman" w:cs="Times New Roman"/>
              </w:rPr>
            </w:pPr>
          </w:p>
        </w:tc>
      </w:tr>
      <w:tr w:rsidR="00C54432" w:rsidRPr="00782D29" w:rsidTr="00C54432">
        <w:tc>
          <w:tcPr>
            <w:tcW w:w="817"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5.3.</w:t>
            </w:r>
          </w:p>
        </w:tc>
        <w:tc>
          <w:tcPr>
            <w:tcW w:w="7549"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Kurumsal Görev, Yetki ve Sorumluluklar</w:t>
            </w:r>
          </w:p>
        </w:tc>
        <w:tc>
          <w:tcPr>
            <w:tcW w:w="882" w:type="dxa"/>
            <w:vAlign w:val="center"/>
          </w:tcPr>
          <w:p w:rsidR="00C54432" w:rsidRPr="00E7189A" w:rsidRDefault="00C54432" w:rsidP="00C956E6">
            <w:pPr>
              <w:pStyle w:val="AralkYok"/>
              <w:jc w:val="right"/>
              <w:rPr>
                <w:rFonts w:ascii="Times New Roman" w:hAnsi="Times New Roman" w:cs="Times New Roman"/>
              </w:rPr>
            </w:pPr>
          </w:p>
        </w:tc>
      </w:tr>
      <w:tr w:rsidR="00C54432" w:rsidRPr="00782D29" w:rsidTr="00C54432">
        <w:tc>
          <w:tcPr>
            <w:tcW w:w="817"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6.</w:t>
            </w:r>
          </w:p>
        </w:tc>
        <w:tc>
          <w:tcPr>
            <w:tcW w:w="7549"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Planlama</w:t>
            </w:r>
          </w:p>
        </w:tc>
        <w:tc>
          <w:tcPr>
            <w:tcW w:w="882" w:type="dxa"/>
            <w:vAlign w:val="center"/>
          </w:tcPr>
          <w:p w:rsidR="00C54432" w:rsidRPr="00E7189A" w:rsidRDefault="00C54432" w:rsidP="00C956E6">
            <w:pPr>
              <w:pStyle w:val="AralkYok"/>
              <w:jc w:val="right"/>
              <w:rPr>
                <w:rFonts w:ascii="Times New Roman" w:hAnsi="Times New Roman" w:cs="Times New Roman"/>
              </w:rPr>
            </w:pPr>
          </w:p>
        </w:tc>
      </w:tr>
      <w:tr w:rsidR="00C54432" w:rsidRPr="00782D29" w:rsidTr="00C54432">
        <w:tc>
          <w:tcPr>
            <w:tcW w:w="817"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6.1.</w:t>
            </w:r>
          </w:p>
        </w:tc>
        <w:tc>
          <w:tcPr>
            <w:tcW w:w="7549"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Risk ve Fırsat Belirleme Faaliyetleri</w:t>
            </w:r>
          </w:p>
        </w:tc>
        <w:tc>
          <w:tcPr>
            <w:tcW w:w="882" w:type="dxa"/>
            <w:vAlign w:val="center"/>
          </w:tcPr>
          <w:p w:rsidR="00C54432" w:rsidRPr="00E7189A" w:rsidRDefault="00C54432" w:rsidP="00C956E6">
            <w:pPr>
              <w:pStyle w:val="AralkYok"/>
              <w:jc w:val="right"/>
              <w:rPr>
                <w:rFonts w:ascii="Times New Roman" w:hAnsi="Times New Roman" w:cs="Times New Roman"/>
              </w:rPr>
            </w:pPr>
          </w:p>
        </w:tc>
      </w:tr>
      <w:tr w:rsidR="00C54432" w:rsidRPr="00782D29" w:rsidTr="00C54432">
        <w:tc>
          <w:tcPr>
            <w:tcW w:w="817"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6.1.1.</w:t>
            </w:r>
          </w:p>
        </w:tc>
        <w:tc>
          <w:tcPr>
            <w:tcW w:w="7549"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Risk ve Fırsatların Belirlenmesi</w:t>
            </w:r>
          </w:p>
        </w:tc>
        <w:tc>
          <w:tcPr>
            <w:tcW w:w="882" w:type="dxa"/>
            <w:vAlign w:val="center"/>
          </w:tcPr>
          <w:p w:rsidR="00C54432" w:rsidRPr="00E7189A" w:rsidRDefault="00C54432" w:rsidP="00C956E6">
            <w:pPr>
              <w:pStyle w:val="AralkYok"/>
              <w:jc w:val="right"/>
              <w:rPr>
                <w:rFonts w:ascii="Times New Roman" w:hAnsi="Times New Roman" w:cs="Times New Roman"/>
              </w:rPr>
            </w:pPr>
          </w:p>
        </w:tc>
      </w:tr>
      <w:tr w:rsidR="00C54432" w:rsidRPr="00782D29" w:rsidTr="00C54432">
        <w:tc>
          <w:tcPr>
            <w:tcW w:w="817"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6.1.2.</w:t>
            </w:r>
          </w:p>
        </w:tc>
        <w:tc>
          <w:tcPr>
            <w:tcW w:w="7549"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Çevre Boyutları</w:t>
            </w:r>
          </w:p>
        </w:tc>
        <w:tc>
          <w:tcPr>
            <w:tcW w:w="882" w:type="dxa"/>
            <w:vAlign w:val="center"/>
          </w:tcPr>
          <w:p w:rsidR="00C54432" w:rsidRPr="00E7189A" w:rsidRDefault="00C54432" w:rsidP="00C956E6">
            <w:pPr>
              <w:pStyle w:val="AralkYok"/>
              <w:jc w:val="right"/>
              <w:rPr>
                <w:rFonts w:ascii="Times New Roman" w:hAnsi="Times New Roman" w:cs="Times New Roman"/>
              </w:rPr>
            </w:pPr>
          </w:p>
        </w:tc>
      </w:tr>
      <w:tr w:rsidR="00C54432" w:rsidRPr="00782D29" w:rsidTr="00C54432">
        <w:tc>
          <w:tcPr>
            <w:tcW w:w="817"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6.1.3.</w:t>
            </w:r>
          </w:p>
        </w:tc>
        <w:tc>
          <w:tcPr>
            <w:tcW w:w="7549"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Uygunluk Yükümlülükleri</w:t>
            </w:r>
            <w:bookmarkStart w:id="0" w:name="_GoBack"/>
            <w:bookmarkEnd w:id="0"/>
          </w:p>
        </w:tc>
        <w:tc>
          <w:tcPr>
            <w:tcW w:w="882" w:type="dxa"/>
            <w:vAlign w:val="center"/>
          </w:tcPr>
          <w:p w:rsidR="00C54432" w:rsidRPr="00E7189A" w:rsidRDefault="00C54432" w:rsidP="00C956E6">
            <w:pPr>
              <w:pStyle w:val="AralkYok"/>
              <w:jc w:val="right"/>
              <w:rPr>
                <w:rFonts w:ascii="Times New Roman" w:hAnsi="Times New Roman" w:cs="Times New Roman"/>
              </w:rPr>
            </w:pPr>
          </w:p>
        </w:tc>
      </w:tr>
      <w:tr w:rsidR="00C54432" w:rsidRPr="00782D29" w:rsidTr="00C54432">
        <w:tc>
          <w:tcPr>
            <w:tcW w:w="817"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6.1.4.</w:t>
            </w:r>
          </w:p>
        </w:tc>
        <w:tc>
          <w:tcPr>
            <w:tcW w:w="7549"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Planlama</w:t>
            </w:r>
          </w:p>
        </w:tc>
        <w:tc>
          <w:tcPr>
            <w:tcW w:w="882" w:type="dxa"/>
            <w:vAlign w:val="center"/>
          </w:tcPr>
          <w:p w:rsidR="00C54432" w:rsidRPr="00E7189A" w:rsidRDefault="00C54432" w:rsidP="00C956E6">
            <w:pPr>
              <w:pStyle w:val="AralkYok"/>
              <w:jc w:val="right"/>
              <w:rPr>
                <w:rFonts w:ascii="Times New Roman" w:hAnsi="Times New Roman" w:cs="Times New Roman"/>
              </w:rPr>
            </w:pPr>
          </w:p>
        </w:tc>
      </w:tr>
      <w:tr w:rsidR="00C54432" w:rsidRPr="00782D29" w:rsidTr="00C54432">
        <w:tc>
          <w:tcPr>
            <w:tcW w:w="817"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6.2.</w:t>
            </w:r>
          </w:p>
        </w:tc>
        <w:tc>
          <w:tcPr>
            <w:tcW w:w="7549"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Çevre Amaçları ve Bunlara Ulaşmak İçin Planlama</w:t>
            </w:r>
          </w:p>
        </w:tc>
        <w:tc>
          <w:tcPr>
            <w:tcW w:w="882" w:type="dxa"/>
            <w:vAlign w:val="center"/>
          </w:tcPr>
          <w:p w:rsidR="00C54432" w:rsidRPr="00E7189A" w:rsidRDefault="00C54432" w:rsidP="00C956E6">
            <w:pPr>
              <w:pStyle w:val="AralkYok"/>
              <w:jc w:val="right"/>
              <w:rPr>
                <w:rFonts w:ascii="Times New Roman" w:hAnsi="Times New Roman" w:cs="Times New Roman"/>
              </w:rPr>
            </w:pPr>
          </w:p>
        </w:tc>
      </w:tr>
      <w:tr w:rsidR="00C54432" w:rsidRPr="00782D29" w:rsidTr="00C54432">
        <w:tc>
          <w:tcPr>
            <w:tcW w:w="817"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6.2.1.</w:t>
            </w:r>
          </w:p>
        </w:tc>
        <w:tc>
          <w:tcPr>
            <w:tcW w:w="7549"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Çevre amaçları</w:t>
            </w:r>
          </w:p>
        </w:tc>
        <w:tc>
          <w:tcPr>
            <w:tcW w:w="882" w:type="dxa"/>
            <w:vAlign w:val="center"/>
          </w:tcPr>
          <w:p w:rsidR="00C54432" w:rsidRPr="00E7189A" w:rsidRDefault="00C54432" w:rsidP="00C956E6">
            <w:pPr>
              <w:pStyle w:val="AralkYok"/>
              <w:jc w:val="right"/>
              <w:rPr>
                <w:rFonts w:ascii="Times New Roman" w:hAnsi="Times New Roman" w:cs="Times New Roman"/>
              </w:rPr>
            </w:pPr>
          </w:p>
        </w:tc>
      </w:tr>
      <w:tr w:rsidR="00C54432" w:rsidRPr="00782D29" w:rsidTr="00C54432">
        <w:tc>
          <w:tcPr>
            <w:tcW w:w="817"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6.2.2.</w:t>
            </w:r>
          </w:p>
        </w:tc>
        <w:tc>
          <w:tcPr>
            <w:tcW w:w="7549"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Çevre Amaçlarına Ulaşmak İçin Faaliyetlerin Planlanması</w:t>
            </w:r>
          </w:p>
        </w:tc>
        <w:tc>
          <w:tcPr>
            <w:tcW w:w="882" w:type="dxa"/>
            <w:vAlign w:val="center"/>
          </w:tcPr>
          <w:p w:rsidR="00C54432" w:rsidRPr="00E7189A" w:rsidRDefault="00C54432" w:rsidP="00C956E6">
            <w:pPr>
              <w:pStyle w:val="AralkYok"/>
              <w:jc w:val="right"/>
              <w:rPr>
                <w:rFonts w:ascii="Times New Roman" w:hAnsi="Times New Roman" w:cs="Times New Roman"/>
              </w:rPr>
            </w:pPr>
          </w:p>
        </w:tc>
      </w:tr>
      <w:tr w:rsidR="00C54432" w:rsidRPr="00782D29" w:rsidTr="00C54432">
        <w:tc>
          <w:tcPr>
            <w:tcW w:w="817"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7.</w:t>
            </w:r>
          </w:p>
        </w:tc>
        <w:tc>
          <w:tcPr>
            <w:tcW w:w="7549"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Destek</w:t>
            </w:r>
          </w:p>
        </w:tc>
        <w:tc>
          <w:tcPr>
            <w:tcW w:w="882" w:type="dxa"/>
            <w:vAlign w:val="center"/>
          </w:tcPr>
          <w:p w:rsidR="00C54432" w:rsidRPr="00E7189A" w:rsidRDefault="00C54432" w:rsidP="00C956E6">
            <w:pPr>
              <w:pStyle w:val="AralkYok"/>
              <w:jc w:val="right"/>
              <w:rPr>
                <w:rFonts w:ascii="Times New Roman" w:hAnsi="Times New Roman" w:cs="Times New Roman"/>
              </w:rPr>
            </w:pPr>
          </w:p>
        </w:tc>
      </w:tr>
      <w:tr w:rsidR="00C54432" w:rsidRPr="00782D29" w:rsidTr="00C54432">
        <w:tc>
          <w:tcPr>
            <w:tcW w:w="817"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7.1.</w:t>
            </w:r>
          </w:p>
        </w:tc>
        <w:tc>
          <w:tcPr>
            <w:tcW w:w="7549"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Kaynaklar</w:t>
            </w:r>
          </w:p>
        </w:tc>
        <w:tc>
          <w:tcPr>
            <w:tcW w:w="882" w:type="dxa"/>
            <w:vAlign w:val="center"/>
          </w:tcPr>
          <w:p w:rsidR="00C54432" w:rsidRPr="00E7189A" w:rsidRDefault="00C54432" w:rsidP="00C956E6">
            <w:pPr>
              <w:pStyle w:val="AralkYok"/>
              <w:jc w:val="right"/>
              <w:rPr>
                <w:rFonts w:ascii="Times New Roman" w:hAnsi="Times New Roman" w:cs="Times New Roman"/>
              </w:rPr>
            </w:pPr>
          </w:p>
        </w:tc>
      </w:tr>
      <w:tr w:rsidR="00C54432" w:rsidRPr="00782D29" w:rsidTr="00C54432">
        <w:tc>
          <w:tcPr>
            <w:tcW w:w="817"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7.2.</w:t>
            </w:r>
          </w:p>
        </w:tc>
        <w:tc>
          <w:tcPr>
            <w:tcW w:w="7549"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Yeterlilik</w:t>
            </w:r>
          </w:p>
        </w:tc>
        <w:tc>
          <w:tcPr>
            <w:tcW w:w="882" w:type="dxa"/>
            <w:vAlign w:val="center"/>
          </w:tcPr>
          <w:p w:rsidR="00C54432" w:rsidRPr="00E7189A" w:rsidRDefault="00C54432" w:rsidP="00C956E6">
            <w:pPr>
              <w:pStyle w:val="AralkYok"/>
              <w:jc w:val="right"/>
              <w:rPr>
                <w:rFonts w:ascii="Times New Roman" w:hAnsi="Times New Roman" w:cs="Times New Roman"/>
              </w:rPr>
            </w:pPr>
          </w:p>
        </w:tc>
      </w:tr>
      <w:tr w:rsidR="00C54432" w:rsidRPr="00782D29" w:rsidTr="00C54432">
        <w:tc>
          <w:tcPr>
            <w:tcW w:w="817"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7.3.</w:t>
            </w:r>
          </w:p>
        </w:tc>
        <w:tc>
          <w:tcPr>
            <w:tcW w:w="7549"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Farkındalık</w:t>
            </w:r>
          </w:p>
        </w:tc>
        <w:tc>
          <w:tcPr>
            <w:tcW w:w="882" w:type="dxa"/>
            <w:vAlign w:val="center"/>
          </w:tcPr>
          <w:p w:rsidR="00C54432" w:rsidRPr="00E7189A" w:rsidRDefault="00C54432" w:rsidP="00C956E6">
            <w:pPr>
              <w:pStyle w:val="AralkYok"/>
              <w:jc w:val="right"/>
              <w:rPr>
                <w:rFonts w:ascii="Times New Roman" w:hAnsi="Times New Roman" w:cs="Times New Roman"/>
              </w:rPr>
            </w:pPr>
          </w:p>
        </w:tc>
      </w:tr>
      <w:tr w:rsidR="00C54432" w:rsidRPr="00782D29" w:rsidTr="00C54432">
        <w:tc>
          <w:tcPr>
            <w:tcW w:w="817"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7.4.</w:t>
            </w:r>
          </w:p>
        </w:tc>
        <w:tc>
          <w:tcPr>
            <w:tcW w:w="7549"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İletişim</w:t>
            </w:r>
          </w:p>
        </w:tc>
        <w:tc>
          <w:tcPr>
            <w:tcW w:w="882" w:type="dxa"/>
            <w:vAlign w:val="center"/>
          </w:tcPr>
          <w:p w:rsidR="00C54432" w:rsidRPr="00E7189A" w:rsidRDefault="00C54432" w:rsidP="00C956E6">
            <w:pPr>
              <w:pStyle w:val="AralkYok"/>
              <w:jc w:val="right"/>
              <w:rPr>
                <w:rFonts w:ascii="Times New Roman" w:hAnsi="Times New Roman" w:cs="Times New Roman"/>
              </w:rPr>
            </w:pPr>
          </w:p>
        </w:tc>
      </w:tr>
      <w:tr w:rsidR="00C54432" w:rsidRPr="00782D29" w:rsidTr="00C54432">
        <w:tc>
          <w:tcPr>
            <w:tcW w:w="817"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7.4.1.</w:t>
            </w:r>
          </w:p>
        </w:tc>
        <w:tc>
          <w:tcPr>
            <w:tcW w:w="7549"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İletişim (Genel)</w:t>
            </w:r>
          </w:p>
        </w:tc>
        <w:tc>
          <w:tcPr>
            <w:tcW w:w="882" w:type="dxa"/>
            <w:vAlign w:val="center"/>
          </w:tcPr>
          <w:p w:rsidR="00C54432" w:rsidRPr="00E7189A" w:rsidRDefault="00C54432" w:rsidP="00C956E6">
            <w:pPr>
              <w:pStyle w:val="AralkYok"/>
              <w:jc w:val="right"/>
              <w:rPr>
                <w:rFonts w:ascii="Times New Roman" w:hAnsi="Times New Roman" w:cs="Times New Roman"/>
              </w:rPr>
            </w:pPr>
          </w:p>
        </w:tc>
      </w:tr>
      <w:tr w:rsidR="00C54432" w:rsidRPr="00782D29" w:rsidTr="00C54432">
        <w:tc>
          <w:tcPr>
            <w:tcW w:w="817"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7.4.2.</w:t>
            </w:r>
          </w:p>
        </w:tc>
        <w:tc>
          <w:tcPr>
            <w:tcW w:w="7549"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İç İletişim</w:t>
            </w:r>
          </w:p>
        </w:tc>
        <w:tc>
          <w:tcPr>
            <w:tcW w:w="882" w:type="dxa"/>
            <w:vAlign w:val="center"/>
          </w:tcPr>
          <w:p w:rsidR="00C54432" w:rsidRPr="00E7189A" w:rsidRDefault="00C54432" w:rsidP="00C956E6">
            <w:pPr>
              <w:pStyle w:val="AralkYok"/>
              <w:jc w:val="right"/>
              <w:rPr>
                <w:rFonts w:ascii="Times New Roman" w:hAnsi="Times New Roman" w:cs="Times New Roman"/>
              </w:rPr>
            </w:pPr>
          </w:p>
        </w:tc>
      </w:tr>
      <w:tr w:rsidR="00C54432" w:rsidRPr="00782D29" w:rsidTr="00C54432">
        <w:tc>
          <w:tcPr>
            <w:tcW w:w="817"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7.4.3.</w:t>
            </w:r>
          </w:p>
        </w:tc>
        <w:tc>
          <w:tcPr>
            <w:tcW w:w="7549"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Dış İletişim</w:t>
            </w:r>
          </w:p>
        </w:tc>
        <w:tc>
          <w:tcPr>
            <w:tcW w:w="882" w:type="dxa"/>
            <w:vAlign w:val="center"/>
          </w:tcPr>
          <w:p w:rsidR="00C54432" w:rsidRPr="00E7189A" w:rsidRDefault="00C54432" w:rsidP="00C956E6">
            <w:pPr>
              <w:pStyle w:val="AralkYok"/>
              <w:jc w:val="right"/>
              <w:rPr>
                <w:rFonts w:ascii="Times New Roman" w:hAnsi="Times New Roman" w:cs="Times New Roman"/>
              </w:rPr>
            </w:pPr>
          </w:p>
        </w:tc>
      </w:tr>
      <w:tr w:rsidR="00C54432" w:rsidRPr="00782D29" w:rsidTr="00C54432">
        <w:tc>
          <w:tcPr>
            <w:tcW w:w="817"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7.5.</w:t>
            </w:r>
          </w:p>
        </w:tc>
        <w:tc>
          <w:tcPr>
            <w:tcW w:w="7549"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Dokümante Edilmiş Bilgi</w:t>
            </w:r>
          </w:p>
        </w:tc>
        <w:tc>
          <w:tcPr>
            <w:tcW w:w="882" w:type="dxa"/>
            <w:vAlign w:val="center"/>
          </w:tcPr>
          <w:p w:rsidR="00C54432" w:rsidRPr="00E7189A" w:rsidRDefault="00C54432" w:rsidP="00C956E6">
            <w:pPr>
              <w:pStyle w:val="AralkYok"/>
              <w:jc w:val="right"/>
              <w:rPr>
                <w:rFonts w:ascii="Times New Roman" w:hAnsi="Times New Roman" w:cs="Times New Roman"/>
              </w:rPr>
            </w:pPr>
          </w:p>
        </w:tc>
      </w:tr>
      <w:tr w:rsidR="00C54432" w:rsidRPr="00782D29" w:rsidTr="00C54432">
        <w:tc>
          <w:tcPr>
            <w:tcW w:w="817"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7.5.1.</w:t>
            </w:r>
          </w:p>
        </w:tc>
        <w:tc>
          <w:tcPr>
            <w:tcW w:w="7549"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Dokümantasyon (Genel)</w:t>
            </w:r>
          </w:p>
        </w:tc>
        <w:tc>
          <w:tcPr>
            <w:tcW w:w="882" w:type="dxa"/>
            <w:vAlign w:val="center"/>
          </w:tcPr>
          <w:p w:rsidR="00C54432" w:rsidRPr="00E7189A" w:rsidRDefault="00C54432" w:rsidP="00C956E6">
            <w:pPr>
              <w:pStyle w:val="AralkYok"/>
              <w:jc w:val="right"/>
              <w:rPr>
                <w:rFonts w:ascii="Times New Roman" w:hAnsi="Times New Roman" w:cs="Times New Roman"/>
              </w:rPr>
            </w:pPr>
          </w:p>
        </w:tc>
      </w:tr>
      <w:tr w:rsidR="00C54432" w:rsidRPr="00782D29" w:rsidTr="00C54432">
        <w:tc>
          <w:tcPr>
            <w:tcW w:w="817"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7.5.2.</w:t>
            </w:r>
          </w:p>
        </w:tc>
        <w:tc>
          <w:tcPr>
            <w:tcW w:w="7549"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Oluşturma ve Güncelleme</w:t>
            </w:r>
          </w:p>
        </w:tc>
        <w:tc>
          <w:tcPr>
            <w:tcW w:w="882" w:type="dxa"/>
            <w:vAlign w:val="center"/>
          </w:tcPr>
          <w:p w:rsidR="00C54432" w:rsidRPr="00E7189A" w:rsidRDefault="00C54432" w:rsidP="00C956E6">
            <w:pPr>
              <w:pStyle w:val="AralkYok"/>
              <w:jc w:val="right"/>
              <w:rPr>
                <w:rFonts w:ascii="Times New Roman" w:hAnsi="Times New Roman" w:cs="Times New Roman"/>
              </w:rPr>
            </w:pPr>
          </w:p>
        </w:tc>
      </w:tr>
      <w:tr w:rsidR="00C54432" w:rsidRPr="00782D29" w:rsidTr="00C54432">
        <w:tc>
          <w:tcPr>
            <w:tcW w:w="817"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7.5.3.</w:t>
            </w:r>
          </w:p>
        </w:tc>
        <w:tc>
          <w:tcPr>
            <w:tcW w:w="7549"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Dokümante Edilmiş Bilginin Kontrolü</w:t>
            </w:r>
          </w:p>
        </w:tc>
        <w:tc>
          <w:tcPr>
            <w:tcW w:w="882" w:type="dxa"/>
            <w:vAlign w:val="center"/>
          </w:tcPr>
          <w:p w:rsidR="00C54432" w:rsidRPr="00E7189A" w:rsidRDefault="00C54432" w:rsidP="00C956E6">
            <w:pPr>
              <w:pStyle w:val="AralkYok"/>
              <w:jc w:val="right"/>
              <w:rPr>
                <w:rFonts w:ascii="Times New Roman" w:hAnsi="Times New Roman" w:cs="Times New Roman"/>
              </w:rPr>
            </w:pPr>
          </w:p>
        </w:tc>
      </w:tr>
      <w:tr w:rsidR="00C54432" w:rsidRPr="00782D29" w:rsidTr="00C54432">
        <w:tc>
          <w:tcPr>
            <w:tcW w:w="817"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8.</w:t>
            </w:r>
          </w:p>
        </w:tc>
        <w:tc>
          <w:tcPr>
            <w:tcW w:w="7549"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Operasyon</w:t>
            </w:r>
          </w:p>
        </w:tc>
        <w:tc>
          <w:tcPr>
            <w:tcW w:w="882" w:type="dxa"/>
            <w:vAlign w:val="center"/>
          </w:tcPr>
          <w:p w:rsidR="00C54432" w:rsidRPr="00E7189A" w:rsidRDefault="00C54432" w:rsidP="00C956E6">
            <w:pPr>
              <w:pStyle w:val="AralkYok"/>
              <w:jc w:val="right"/>
              <w:rPr>
                <w:rFonts w:ascii="Times New Roman" w:hAnsi="Times New Roman" w:cs="Times New Roman"/>
              </w:rPr>
            </w:pPr>
          </w:p>
        </w:tc>
      </w:tr>
      <w:tr w:rsidR="00C54432" w:rsidRPr="00782D29" w:rsidTr="00C54432">
        <w:tc>
          <w:tcPr>
            <w:tcW w:w="817"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8.1.</w:t>
            </w:r>
          </w:p>
        </w:tc>
        <w:tc>
          <w:tcPr>
            <w:tcW w:w="7549"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Operasyonel Planlama ve Kontrol</w:t>
            </w:r>
          </w:p>
        </w:tc>
        <w:tc>
          <w:tcPr>
            <w:tcW w:w="882" w:type="dxa"/>
            <w:vAlign w:val="center"/>
          </w:tcPr>
          <w:p w:rsidR="00C54432" w:rsidRPr="00E7189A" w:rsidRDefault="00C54432" w:rsidP="00C956E6">
            <w:pPr>
              <w:pStyle w:val="AralkYok"/>
              <w:jc w:val="right"/>
              <w:rPr>
                <w:rFonts w:ascii="Times New Roman" w:hAnsi="Times New Roman" w:cs="Times New Roman"/>
              </w:rPr>
            </w:pPr>
          </w:p>
        </w:tc>
      </w:tr>
      <w:tr w:rsidR="00C54432" w:rsidRPr="00782D29" w:rsidTr="00C54432">
        <w:tc>
          <w:tcPr>
            <w:tcW w:w="817"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8.2.</w:t>
            </w:r>
          </w:p>
        </w:tc>
        <w:tc>
          <w:tcPr>
            <w:tcW w:w="7549"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Acil Duruma Hazır Olma ve Müdahale</w:t>
            </w:r>
          </w:p>
        </w:tc>
        <w:tc>
          <w:tcPr>
            <w:tcW w:w="882" w:type="dxa"/>
            <w:vAlign w:val="center"/>
          </w:tcPr>
          <w:p w:rsidR="00C54432" w:rsidRPr="00E7189A" w:rsidRDefault="00C54432" w:rsidP="00C956E6">
            <w:pPr>
              <w:pStyle w:val="AralkYok"/>
              <w:jc w:val="right"/>
              <w:rPr>
                <w:rFonts w:ascii="Times New Roman" w:hAnsi="Times New Roman" w:cs="Times New Roman"/>
              </w:rPr>
            </w:pPr>
          </w:p>
        </w:tc>
      </w:tr>
      <w:tr w:rsidR="00C54432" w:rsidRPr="00782D29" w:rsidTr="00C54432">
        <w:tc>
          <w:tcPr>
            <w:tcW w:w="817"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9.</w:t>
            </w:r>
          </w:p>
        </w:tc>
        <w:tc>
          <w:tcPr>
            <w:tcW w:w="7549"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Performans Değerlendirme</w:t>
            </w:r>
          </w:p>
        </w:tc>
        <w:tc>
          <w:tcPr>
            <w:tcW w:w="882" w:type="dxa"/>
            <w:vAlign w:val="center"/>
          </w:tcPr>
          <w:p w:rsidR="00C54432" w:rsidRPr="00E7189A" w:rsidRDefault="00C54432" w:rsidP="00C956E6">
            <w:pPr>
              <w:pStyle w:val="AralkYok"/>
              <w:jc w:val="right"/>
              <w:rPr>
                <w:rFonts w:ascii="Times New Roman" w:hAnsi="Times New Roman" w:cs="Times New Roman"/>
              </w:rPr>
            </w:pPr>
          </w:p>
        </w:tc>
      </w:tr>
      <w:tr w:rsidR="00C54432" w:rsidRPr="00782D29" w:rsidTr="00C54432">
        <w:tc>
          <w:tcPr>
            <w:tcW w:w="817"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9.1.</w:t>
            </w:r>
          </w:p>
        </w:tc>
        <w:tc>
          <w:tcPr>
            <w:tcW w:w="7549"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İzleme, Ölçme, Analiz ve Değerlendirme</w:t>
            </w:r>
          </w:p>
        </w:tc>
        <w:tc>
          <w:tcPr>
            <w:tcW w:w="882" w:type="dxa"/>
            <w:vAlign w:val="center"/>
          </w:tcPr>
          <w:p w:rsidR="00C54432" w:rsidRPr="00E7189A" w:rsidRDefault="00C54432" w:rsidP="00C956E6">
            <w:pPr>
              <w:pStyle w:val="AralkYok"/>
              <w:jc w:val="right"/>
              <w:rPr>
                <w:rFonts w:ascii="Times New Roman" w:hAnsi="Times New Roman" w:cs="Times New Roman"/>
              </w:rPr>
            </w:pPr>
          </w:p>
        </w:tc>
      </w:tr>
      <w:tr w:rsidR="00C54432" w:rsidRPr="00782D29" w:rsidTr="00C54432">
        <w:tc>
          <w:tcPr>
            <w:tcW w:w="817"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9.1.1.</w:t>
            </w:r>
          </w:p>
        </w:tc>
        <w:tc>
          <w:tcPr>
            <w:tcW w:w="7549"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Genel</w:t>
            </w:r>
          </w:p>
        </w:tc>
        <w:tc>
          <w:tcPr>
            <w:tcW w:w="882" w:type="dxa"/>
            <w:vAlign w:val="center"/>
          </w:tcPr>
          <w:p w:rsidR="00C54432" w:rsidRPr="00E7189A" w:rsidRDefault="00C54432" w:rsidP="00C956E6">
            <w:pPr>
              <w:pStyle w:val="AralkYok"/>
              <w:jc w:val="right"/>
              <w:rPr>
                <w:rFonts w:ascii="Times New Roman" w:hAnsi="Times New Roman" w:cs="Times New Roman"/>
              </w:rPr>
            </w:pPr>
          </w:p>
        </w:tc>
      </w:tr>
      <w:tr w:rsidR="00C54432" w:rsidRPr="00782D29" w:rsidTr="00C54432">
        <w:tc>
          <w:tcPr>
            <w:tcW w:w="817"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9.1.2.</w:t>
            </w:r>
          </w:p>
        </w:tc>
        <w:tc>
          <w:tcPr>
            <w:tcW w:w="7549"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Uygunluğun Değerlendirilmesi</w:t>
            </w:r>
          </w:p>
        </w:tc>
        <w:tc>
          <w:tcPr>
            <w:tcW w:w="882" w:type="dxa"/>
            <w:vAlign w:val="center"/>
          </w:tcPr>
          <w:p w:rsidR="00C54432" w:rsidRPr="00E7189A" w:rsidRDefault="00C54432" w:rsidP="00C956E6">
            <w:pPr>
              <w:pStyle w:val="AralkYok"/>
              <w:jc w:val="right"/>
              <w:rPr>
                <w:rFonts w:ascii="Times New Roman" w:hAnsi="Times New Roman" w:cs="Times New Roman"/>
              </w:rPr>
            </w:pPr>
          </w:p>
        </w:tc>
      </w:tr>
      <w:tr w:rsidR="00C54432" w:rsidRPr="00782D29" w:rsidTr="00C54432">
        <w:tc>
          <w:tcPr>
            <w:tcW w:w="817"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9.2.</w:t>
            </w:r>
          </w:p>
        </w:tc>
        <w:tc>
          <w:tcPr>
            <w:tcW w:w="7549"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İç Tetkik</w:t>
            </w:r>
          </w:p>
        </w:tc>
        <w:tc>
          <w:tcPr>
            <w:tcW w:w="882" w:type="dxa"/>
            <w:vAlign w:val="center"/>
          </w:tcPr>
          <w:p w:rsidR="00C54432" w:rsidRPr="00E7189A" w:rsidRDefault="00C54432" w:rsidP="00C956E6">
            <w:pPr>
              <w:pStyle w:val="AralkYok"/>
              <w:jc w:val="right"/>
              <w:rPr>
                <w:rFonts w:ascii="Times New Roman" w:hAnsi="Times New Roman" w:cs="Times New Roman"/>
              </w:rPr>
            </w:pPr>
          </w:p>
        </w:tc>
      </w:tr>
      <w:tr w:rsidR="00C54432" w:rsidRPr="00782D29" w:rsidTr="00C54432">
        <w:tc>
          <w:tcPr>
            <w:tcW w:w="817"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9.2.1.</w:t>
            </w:r>
          </w:p>
        </w:tc>
        <w:tc>
          <w:tcPr>
            <w:tcW w:w="7549"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Genel</w:t>
            </w:r>
          </w:p>
        </w:tc>
        <w:tc>
          <w:tcPr>
            <w:tcW w:w="882" w:type="dxa"/>
            <w:vAlign w:val="center"/>
          </w:tcPr>
          <w:p w:rsidR="00C54432" w:rsidRPr="00E7189A" w:rsidRDefault="00C54432" w:rsidP="00C956E6">
            <w:pPr>
              <w:pStyle w:val="AralkYok"/>
              <w:jc w:val="right"/>
              <w:rPr>
                <w:rFonts w:ascii="Times New Roman" w:hAnsi="Times New Roman" w:cs="Times New Roman"/>
              </w:rPr>
            </w:pPr>
          </w:p>
        </w:tc>
      </w:tr>
      <w:tr w:rsidR="00C54432" w:rsidRPr="00782D29" w:rsidTr="00C54432">
        <w:tc>
          <w:tcPr>
            <w:tcW w:w="817"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9.2.2.</w:t>
            </w:r>
          </w:p>
        </w:tc>
        <w:tc>
          <w:tcPr>
            <w:tcW w:w="7549"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İç Tetkik Programı</w:t>
            </w:r>
          </w:p>
        </w:tc>
        <w:tc>
          <w:tcPr>
            <w:tcW w:w="882" w:type="dxa"/>
            <w:vAlign w:val="center"/>
          </w:tcPr>
          <w:p w:rsidR="00C54432" w:rsidRPr="00E7189A" w:rsidRDefault="00C54432" w:rsidP="00C956E6">
            <w:pPr>
              <w:pStyle w:val="AralkYok"/>
              <w:jc w:val="right"/>
              <w:rPr>
                <w:rFonts w:ascii="Times New Roman" w:hAnsi="Times New Roman" w:cs="Times New Roman"/>
              </w:rPr>
            </w:pPr>
          </w:p>
        </w:tc>
      </w:tr>
      <w:tr w:rsidR="00C54432" w:rsidRPr="00782D29" w:rsidTr="00C54432">
        <w:tc>
          <w:tcPr>
            <w:tcW w:w="817"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9.3.</w:t>
            </w:r>
          </w:p>
        </w:tc>
        <w:tc>
          <w:tcPr>
            <w:tcW w:w="7549"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Yönetimin Gözden Geçirmesi</w:t>
            </w:r>
          </w:p>
        </w:tc>
        <w:tc>
          <w:tcPr>
            <w:tcW w:w="882" w:type="dxa"/>
            <w:vAlign w:val="center"/>
          </w:tcPr>
          <w:p w:rsidR="00C54432" w:rsidRPr="00E7189A" w:rsidRDefault="00C54432" w:rsidP="00C956E6">
            <w:pPr>
              <w:pStyle w:val="AralkYok"/>
              <w:jc w:val="right"/>
              <w:rPr>
                <w:rFonts w:ascii="Times New Roman" w:hAnsi="Times New Roman" w:cs="Times New Roman"/>
              </w:rPr>
            </w:pPr>
          </w:p>
        </w:tc>
      </w:tr>
      <w:tr w:rsidR="00C54432" w:rsidRPr="00782D29" w:rsidTr="00C54432">
        <w:tc>
          <w:tcPr>
            <w:tcW w:w="817"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10.</w:t>
            </w:r>
          </w:p>
        </w:tc>
        <w:tc>
          <w:tcPr>
            <w:tcW w:w="7549"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İyileştirme</w:t>
            </w:r>
          </w:p>
        </w:tc>
        <w:tc>
          <w:tcPr>
            <w:tcW w:w="882" w:type="dxa"/>
            <w:vAlign w:val="center"/>
          </w:tcPr>
          <w:p w:rsidR="00C54432" w:rsidRPr="00E7189A" w:rsidRDefault="00C54432" w:rsidP="00C956E6">
            <w:pPr>
              <w:pStyle w:val="AralkYok"/>
              <w:jc w:val="right"/>
              <w:rPr>
                <w:rFonts w:ascii="Times New Roman" w:hAnsi="Times New Roman" w:cs="Times New Roman"/>
              </w:rPr>
            </w:pPr>
          </w:p>
        </w:tc>
      </w:tr>
      <w:tr w:rsidR="00C54432" w:rsidRPr="00782D29" w:rsidTr="00C54432">
        <w:tc>
          <w:tcPr>
            <w:tcW w:w="817"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10.1.</w:t>
            </w:r>
          </w:p>
        </w:tc>
        <w:tc>
          <w:tcPr>
            <w:tcW w:w="7549"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Genel</w:t>
            </w:r>
          </w:p>
        </w:tc>
        <w:tc>
          <w:tcPr>
            <w:tcW w:w="882" w:type="dxa"/>
            <w:vAlign w:val="center"/>
          </w:tcPr>
          <w:p w:rsidR="00C54432" w:rsidRPr="00E7189A" w:rsidRDefault="00C54432" w:rsidP="00C956E6">
            <w:pPr>
              <w:pStyle w:val="AralkYok"/>
              <w:jc w:val="right"/>
              <w:rPr>
                <w:rFonts w:ascii="Times New Roman" w:hAnsi="Times New Roman" w:cs="Times New Roman"/>
              </w:rPr>
            </w:pPr>
          </w:p>
        </w:tc>
      </w:tr>
      <w:tr w:rsidR="00C54432" w:rsidRPr="00782D29" w:rsidTr="00C54432">
        <w:tc>
          <w:tcPr>
            <w:tcW w:w="817"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10.2.</w:t>
            </w:r>
          </w:p>
        </w:tc>
        <w:tc>
          <w:tcPr>
            <w:tcW w:w="7549" w:type="dxa"/>
            <w:vAlign w:val="center"/>
          </w:tcPr>
          <w:p w:rsidR="00C54432" w:rsidRPr="00E7189A" w:rsidRDefault="00C54432" w:rsidP="00C956E6">
            <w:pPr>
              <w:pStyle w:val="AralkYok"/>
              <w:rPr>
                <w:rFonts w:ascii="Times New Roman" w:hAnsi="Times New Roman" w:cs="Times New Roman"/>
              </w:rPr>
            </w:pPr>
            <w:r w:rsidRPr="00E7189A">
              <w:rPr>
                <w:rFonts w:ascii="Times New Roman" w:hAnsi="Times New Roman" w:cs="Times New Roman"/>
              </w:rPr>
              <w:t>Uygunsuzluk ve Düzeltici Faaliyet</w:t>
            </w:r>
          </w:p>
        </w:tc>
        <w:tc>
          <w:tcPr>
            <w:tcW w:w="882" w:type="dxa"/>
            <w:vAlign w:val="center"/>
          </w:tcPr>
          <w:p w:rsidR="00C54432" w:rsidRPr="00E7189A" w:rsidRDefault="00C54432" w:rsidP="00C956E6">
            <w:pPr>
              <w:pStyle w:val="AralkYok"/>
              <w:jc w:val="right"/>
              <w:rPr>
                <w:rFonts w:ascii="Times New Roman" w:hAnsi="Times New Roman" w:cs="Times New Roman"/>
              </w:rPr>
            </w:pPr>
          </w:p>
        </w:tc>
      </w:tr>
    </w:tbl>
    <w:p w:rsidR="0025675E" w:rsidRPr="00782D29" w:rsidRDefault="00C54432" w:rsidP="0025675E">
      <w:pPr>
        <w:pStyle w:val="AralkYok"/>
        <w:rPr>
          <w:rFonts w:ascii="Times New Roman" w:hAnsi="Times New Roman" w:cs="Times New Roman"/>
          <w:b/>
          <w:sz w:val="24"/>
          <w:szCs w:val="24"/>
        </w:rPr>
      </w:pPr>
      <w:r w:rsidRPr="00782D29">
        <w:rPr>
          <w:rFonts w:ascii="Times New Roman" w:hAnsi="Times New Roman" w:cs="Times New Roman"/>
          <w:b/>
          <w:sz w:val="24"/>
          <w:szCs w:val="24"/>
        </w:rPr>
        <w:t>1</w:t>
      </w:r>
      <w:r w:rsidR="0025675E" w:rsidRPr="00782D29">
        <w:rPr>
          <w:rFonts w:ascii="Times New Roman" w:hAnsi="Times New Roman" w:cs="Times New Roman"/>
          <w:b/>
          <w:sz w:val="24"/>
          <w:szCs w:val="24"/>
        </w:rPr>
        <w:t>. KURULUŞ HAKKINDA GENEL BİLGİ</w:t>
      </w:r>
    </w:p>
    <w:p w:rsidR="0025675E" w:rsidRPr="00782D29" w:rsidRDefault="00C54432" w:rsidP="0025675E">
      <w:pPr>
        <w:pStyle w:val="AralkYok"/>
        <w:rPr>
          <w:rFonts w:ascii="Times New Roman" w:hAnsi="Times New Roman" w:cs="Times New Roman"/>
          <w:b/>
          <w:sz w:val="24"/>
          <w:szCs w:val="24"/>
        </w:rPr>
      </w:pPr>
      <w:r w:rsidRPr="00782D29">
        <w:rPr>
          <w:rFonts w:ascii="Times New Roman" w:hAnsi="Times New Roman" w:cs="Times New Roman"/>
          <w:b/>
          <w:sz w:val="24"/>
          <w:szCs w:val="24"/>
        </w:rPr>
        <w:lastRenderedPageBreak/>
        <w:t>1</w:t>
      </w:r>
      <w:r w:rsidR="0025675E" w:rsidRPr="00782D29">
        <w:rPr>
          <w:rFonts w:ascii="Times New Roman" w:hAnsi="Times New Roman" w:cs="Times New Roman"/>
          <w:b/>
          <w:sz w:val="24"/>
          <w:szCs w:val="24"/>
        </w:rPr>
        <w:t>.1. Kuruluşun Tanımı, Tarihçesi</w:t>
      </w:r>
    </w:p>
    <w:p w:rsidR="004F0281" w:rsidRPr="00782D29" w:rsidRDefault="004F0281" w:rsidP="0025675E">
      <w:pPr>
        <w:pStyle w:val="AralkYok"/>
        <w:rPr>
          <w:rFonts w:ascii="Times New Roman" w:hAnsi="Times New Roman" w:cs="Times New Roman"/>
          <w:sz w:val="24"/>
          <w:szCs w:val="24"/>
        </w:rPr>
      </w:pPr>
    </w:p>
    <w:p w:rsidR="004F0281" w:rsidRPr="00782D29" w:rsidRDefault="00705A5D" w:rsidP="004F0281">
      <w:pPr>
        <w:pStyle w:val="AralkYok"/>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4F0281" w:rsidRPr="00782D29">
        <w:rPr>
          <w:rFonts w:ascii="Times New Roman" w:hAnsi="Times New Roman" w:cs="Times New Roman"/>
          <w:color w:val="000000"/>
          <w:sz w:val="24"/>
          <w:szCs w:val="24"/>
        </w:rPr>
        <w:t>, yüzey metal kaplama ve özel proses uygulamaları ile özellikle otomotiv sektörüne hizmet vermek amacı ile</w:t>
      </w:r>
      <w:r w:rsidR="00A149D5" w:rsidRPr="00782D29">
        <w:rPr>
          <w:rFonts w:ascii="Times New Roman" w:hAnsi="Times New Roman" w:cs="Times New Roman"/>
          <w:color w:val="000000"/>
          <w:sz w:val="24"/>
          <w:szCs w:val="24"/>
        </w:rPr>
        <w:t xml:space="preserve"> 2004 yılında kurulmuştur.</w:t>
      </w:r>
    </w:p>
    <w:p w:rsidR="00A149D5" w:rsidRPr="00782D29" w:rsidRDefault="00A149D5" w:rsidP="004F0281">
      <w:pPr>
        <w:pStyle w:val="AralkYok"/>
        <w:jc w:val="both"/>
        <w:rPr>
          <w:rFonts w:ascii="Times New Roman" w:hAnsi="Times New Roman" w:cs="Times New Roman"/>
          <w:color w:val="000000"/>
          <w:sz w:val="24"/>
          <w:szCs w:val="24"/>
        </w:rPr>
      </w:pPr>
    </w:p>
    <w:p w:rsidR="00A149D5" w:rsidRPr="00782D29" w:rsidRDefault="00A149D5" w:rsidP="004F0281">
      <w:pPr>
        <w:pStyle w:val="AralkYok"/>
        <w:jc w:val="both"/>
        <w:rPr>
          <w:rFonts w:ascii="Times New Roman" w:hAnsi="Times New Roman" w:cs="Times New Roman"/>
          <w:color w:val="000000"/>
          <w:sz w:val="24"/>
          <w:szCs w:val="24"/>
        </w:rPr>
      </w:pPr>
      <w:r w:rsidRPr="00782D29">
        <w:rPr>
          <w:rFonts w:ascii="Times New Roman" w:hAnsi="Times New Roman" w:cs="Times New Roman"/>
          <w:color w:val="000000"/>
          <w:sz w:val="24"/>
          <w:szCs w:val="24"/>
        </w:rPr>
        <w:t>Firmamız tarafından verilen hizmetler;</w:t>
      </w:r>
    </w:p>
    <w:p w:rsidR="00927736" w:rsidRPr="00782D29" w:rsidRDefault="00927736" w:rsidP="004F0281">
      <w:pPr>
        <w:pStyle w:val="AralkYok"/>
        <w:jc w:val="both"/>
        <w:rPr>
          <w:rFonts w:ascii="Times New Roman" w:hAnsi="Times New Roman" w:cs="Times New Roman"/>
          <w:color w:val="000000"/>
          <w:sz w:val="24"/>
          <w:szCs w:val="24"/>
        </w:rPr>
      </w:pPr>
    </w:p>
    <w:p w:rsidR="004F0281" w:rsidRPr="00782D29" w:rsidRDefault="00927736" w:rsidP="004F0281">
      <w:pPr>
        <w:pStyle w:val="AralkYok"/>
        <w:jc w:val="both"/>
        <w:rPr>
          <w:rFonts w:ascii="Times New Roman" w:hAnsi="Times New Roman" w:cs="Times New Roman"/>
          <w:color w:val="000000"/>
          <w:sz w:val="24"/>
          <w:szCs w:val="24"/>
        </w:rPr>
      </w:pPr>
      <w:r w:rsidRPr="00782D29">
        <w:rPr>
          <w:rFonts w:ascii="Times New Roman" w:hAnsi="Times New Roman" w:cs="Times New Roman"/>
          <w:color w:val="000000"/>
          <w:sz w:val="24"/>
          <w:szCs w:val="24"/>
        </w:rPr>
        <w:t>Muhtelif metal parçalara,</w:t>
      </w:r>
    </w:p>
    <w:p w:rsidR="004F0281" w:rsidRPr="00782D29" w:rsidRDefault="004F0281" w:rsidP="004F0281">
      <w:pPr>
        <w:pStyle w:val="AralkYok"/>
        <w:numPr>
          <w:ilvl w:val="0"/>
          <w:numId w:val="1"/>
        </w:numPr>
        <w:rPr>
          <w:rFonts w:ascii="Times New Roman" w:hAnsi="Times New Roman" w:cs="Times New Roman"/>
          <w:color w:val="000000"/>
          <w:sz w:val="24"/>
          <w:szCs w:val="24"/>
        </w:rPr>
      </w:pPr>
      <w:r w:rsidRPr="00782D29">
        <w:rPr>
          <w:rFonts w:ascii="Times New Roman" w:hAnsi="Times New Roman" w:cs="Times New Roman"/>
          <w:color w:val="000000"/>
          <w:sz w:val="24"/>
          <w:szCs w:val="24"/>
        </w:rPr>
        <w:t>Alkali çinko kaplama</w:t>
      </w:r>
    </w:p>
    <w:p w:rsidR="004F0281" w:rsidRPr="00782D29" w:rsidRDefault="00FF6549" w:rsidP="004F0281">
      <w:pPr>
        <w:pStyle w:val="AralkYok"/>
        <w:numPr>
          <w:ilvl w:val="0"/>
          <w:numId w:val="1"/>
        </w:numPr>
        <w:rPr>
          <w:rFonts w:ascii="Times New Roman" w:hAnsi="Times New Roman" w:cs="Times New Roman"/>
          <w:color w:val="000000"/>
          <w:sz w:val="24"/>
          <w:szCs w:val="24"/>
        </w:rPr>
      </w:pPr>
      <w:r w:rsidRPr="00782D29">
        <w:rPr>
          <w:rFonts w:ascii="Times New Roman" w:hAnsi="Times New Roman" w:cs="Times New Roman"/>
          <w:color w:val="000000"/>
          <w:sz w:val="24"/>
          <w:szCs w:val="24"/>
        </w:rPr>
        <w:t>Alkali ç</w:t>
      </w:r>
      <w:r w:rsidR="004F0281" w:rsidRPr="00782D29">
        <w:rPr>
          <w:rFonts w:ascii="Times New Roman" w:hAnsi="Times New Roman" w:cs="Times New Roman"/>
          <w:color w:val="000000"/>
          <w:sz w:val="24"/>
          <w:szCs w:val="24"/>
        </w:rPr>
        <w:t>inko-demir kaplama</w:t>
      </w:r>
    </w:p>
    <w:p w:rsidR="004F0281" w:rsidRPr="00782D29" w:rsidRDefault="00FF6549" w:rsidP="004F0281">
      <w:pPr>
        <w:pStyle w:val="AralkYok"/>
        <w:numPr>
          <w:ilvl w:val="0"/>
          <w:numId w:val="1"/>
        </w:numPr>
        <w:rPr>
          <w:rFonts w:ascii="Times New Roman" w:hAnsi="Times New Roman" w:cs="Times New Roman"/>
          <w:color w:val="000000"/>
          <w:sz w:val="24"/>
          <w:szCs w:val="24"/>
        </w:rPr>
      </w:pPr>
      <w:r w:rsidRPr="00782D29">
        <w:rPr>
          <w:rFonts w:ascii="Times New Roman" w:hAnsi="Times New Roman" w:cs="Times New Roman"/>
          <w:color w:val="000000"/>
          <w:sz w:val="24"/>
          <w:szCs w:val="24"/>
        </w:rPr>
        <w:t>Alkali ç</w:t>
      </w:r>
      <w:r w:rsidR="004F0281" w:rsidRPr="00782D29">
        <w:rPr>
          <w:rFonts w:ascii="Times New Roman" w:hAnsi="Times New Roman" w:cs="Times New Roman"/>
          <w:color w:val="000000"/>
          <w:sz w:val="24"/>
          <w:szCs w:val="24"/>
        </w:rPr>
        <w:t>inko-nikel kaplama</w:t>
      </w:r>
    </w:p>
    <w:p w:rsidR="004F0281" w:rsidRPr="00782D29" w:rsidRDefault="004F0281" w:rsidP="004F0281">
      <w:pPr>
        <w:pStyle w:val="AralkYok"/>
        <w:numPr>
          <w:ilvl w:val="0"/>
          <w:numId w:val="1"/>
        </w:numPr>
        <w:rPr>
          <w:rFonts w:ascii="Times New Roman" w:hAnsi="Times New Roman" w:cs="Times New Roman"/>
          <w:color w:val="000000"/>
          <w:sz w:val="24"/>
          <w:szCs w:val="24"/>
        </w:rPr>
      </w:pPr>
      <w:r w:rsidRPr="00782D29">
        <w:rPr>
          <w:rFonts w:ascii="Times New Roman" w:hAnsi="Times New Roman" w:cs="Times New Roman"/>
          <w:color w:val="000000"/>
          <w:sz w:val="24"/>
          <w:szCs w:val="24"/>
        </w:rPr>
        <w:t>Z</w:t>
      </w:r>
      <w:r w:rsidR="00FF6549" w:rsidRPr="00782D29">
        <w:rPr>
          <w:rFonts w:ascii="Times New Roman" w:hAnsi="Times New Roman" w:cs="Times New Roman"/>
          <w:color w:val="000000"/>
          <w:sz w:val="24"/>
          <w:szCs w:val="24"/>
        </w:rPr>
        <w:t>i</w:t>
      </w:r>
      <w:r w:rsidRPr="00782D29">
        <w:rPr>
          <w:rFonts w:ascii="Times New Roman" w:hAnsi="Times New Roman" w:cs="Times New Roman"/>
          <w:color w:val="000000"/>
          <w:sz w:val="24"/>
          <w:szCs w:val="24"/>
        </w:rPr>
        <w:t>ntek</w:t>
      </w:r>
    </w:p>
    <w:p w:rsidR="00A149D5" w:rsidRPr="00782D29" w:rsidRDefault="004F0281" w:rsidP="00A149D5">
      <w:pPr>
        <w:pStyle w:val="AralkYok"/>
        <w:numPr>
          <w:ilvl w:val="0"/>
          <w:numId w:val="1"/>
        </w:numPr>
        <w:rPr>
          <w:rFonts w:ascii="Times New Roman" w:hAnsi="Times New Roman" w:cs="Times New Roman"/>
          <w:color w:val="000000"/>
          <w:sz w:val="24"/>
          <w:szCs w:val="24"/>
        </w:rPr>
      </w:pPr>
      <w:r w:rsidRPr="00782D29">
        <w:rPr>
          <w:rFonts w:ascii="Times New Roman" w:hAnsi="Times New Roman" w:cs="Times New Roman"/>
          <w:color w:val="000000"/>
          <w:sz w:val="24"/>
          <w:szCs w:val="24"/>
        </w:rPr>
        <w:t>Kumlama</w:t>
      </w:r>
    </w:p>
    <w:p w:rsidR="00A149D5" w:rsidRPr="00782D29" w:rsidRDefault="00A149D5" w:rsidP="00A149D5">
      <w:pPr>
        <w:pStyle w:val="AralkYok"/>
        <w:rPr>
          <w:rFonts w:ascii="Times New Roman" w:hAnsi="Times New Roman" w:cs="Times New Roman"/>
          <w:color w:val="000000"/>
          <w:sz w:val="24"/>
          <w:szCs w:val="24"/>
        </w:rPr>
      </w:pPr>
    </w:p>
    <w:p w:rsidR="004F0281" w:rsidRPr="00782D29" w:rsidRDefault="004F0281" w:rsidP="00A149D5">
      <w:pPr>
        <w:pStyle w:val="AralkYok"/>
        <w:rPr>
          <w:rFonts w:ascii="Times New Roman" w:hAnsi="Times New Roman" w:cs="Times New Roman"/>
          <w:color w:val="000000"/>
          <w:sz w:val="24"/>
          <w:szCs w:val="24"/>
        </w:rPr>
      </w:pPr>
    </w:p>
    <w:p w:rsidR="004F0281" w:rsidRPr="00782D29" w:rsidRDefault="004F0281" w:rsidP="004F0281">
      <w:pPr>
        <w:pStyle w:val="AralkYok"/>
        <w:jc w:val="both"/>
        <w:rPr>
          <w:rFonts w:ascii="Times New Roman" w:hAnsi="Times New Roman" w:cs="Times New Roman"/>
          <w:b/>
          <w:sz w:val="24"/>
          <w:szCs w:val="24"/>
        </w:rPr>
      </w:pPr>
      <w:r w:rsidRPr="00782D29">
        <w:rPr>
          <w:rFonts w:ascii="Times New Roman" w:hAnsi="Times New Roman" w:cs="Times New Roman"/>
          <w:b/>
          <w:sz w:val="24"/>
          <w:szCs w:val="24"/>
        </w:rPr>
        <w:t>2. ULAŞIM</w:t>
      </w:r>
    </w:p>
    <w:p w:rsidR="004F0281" w:rsidRPr="00782D29" w:rsidRDefault="004F0281" w:rsidP="004F0281">
      <w:pPr>
        <w:pStyle w:val="AralkYok"/>
        <w:jc w:val="both"/>
        <w:rPr>
          <w:rFonts w:ascii="Times New Roman" w:hAnsi="Times New Roman" w:cs="Times New Roman"/>
          <w:b/>
          <w:sz w:val="24"/>
          <w:szCs w:val="24"/>
        </w:rPr>
      </w:pPr>
      <w:r w:rsidRPr="00782D29">
        <w:rPr>
          <w:rFonts w:ascii="Times New Roman" w:hAnsi="Times New Roman" w:cs="Times New Roman"/>
          <w:b/>
          <w:sz w:val="24"/>
          <w:szCs w:val="24"/>
        </w:rPr>
        <w:t>2.</w:t>
      </w:r>
      <w:r w:rsidR="00C54432" w:rsidRPr="00782D29">
        <w:rPr>
          <w:rFonts w:ascii="Times New Roman" w:hAnsi="Times New Roman" w:cs="Times New Roman"/>
          <w:b/>
          <w:sz w:val="24"/>
          <w:szCs w:val="24"/>
        </w:rPr>
        <w:t>1</w:t>
      </w:r>
      <w:r w:rsidRPr="00782D29">
        <w:rPr>
          <w:rFonts w:ascii="Times New Roman" w:hAnsi="Times New Roman" w:cs="Times New Roman"/>
          <w:b/>
          <w:sz w:val="24"/>
          <w:szCs w:val="24"/>
        </w:rPr>
        <w:t>. Adres ve İletişim Bilgileri</w:t>
      </w:r>
    </w:p>
    <w:p w:rsidR="004F0281" w:rsidRPr="00782D29" w:rsidRDefault="004F0281" w:rsidP="004F0281">
      <w:pPr>
        <w:pStyle w:val="AralkYok"/>
        <w:jc w:val="both"/>
        <w:rPr>
          <w:rFonts w:ascii="Times New Roman" w:hAnsi="Times New Roman" w:cs="Times New Roman"/>
          <w:b/>
          <w:sz w:val="24"/>
          <w:szCs w:val="24"/>
        </w:rPr>
      </w:pPr>
    </w:p>
    <w:tbl>
      <w:tblPr>
        <w:tblStyle w:val="TabloKlavuzu"/>
        <w:tblW w:w="0" w:type="auto"/>
        <w:tblLook w:val="04A0"/>
      </w:tblPr>
      <w:tblGrid>
        <w:gridCol w:w="1951"/>
        <w:gridCol w:w="7261"/>
      </w:tblGrid>
      <w:tr w:rsidR="004F0281" w:rsidRPr="00782D29" w:rsidTr="004F0281">
        <w:tc>
          <w:tcPr>
            <w:tcW w:w="1951" w:type="dxa"/>
          </w:tcPr>
          <w:p w:rsidR="004F0281" w:rsidRPr="00782D29" w:rsidRDefault="004F0281" w:rsidP="004F0281">
            <w:pPr>
              <w:pStyle w:val="AralkYok"/>
              <w:jc w:val="both"/>
              <w:rPr>
                <w:rFonts w:ascii="Times New Roman" w:hAnsi="Times New Roman" w:cs="Times New Roman"/>
                <w:sz w:val="24"/>
                <w:szCs w:val="24"/>
              </w:rPr>
            </w:pPr>
            <w:r w:rsidRPr="00782D29">
              <w:rPr>
                <w:rFonts w:ascii="Times New Roman" w:hAnsi="Times New Roman" w:cs="Times New Roman"/>
                <w:sz w:val="24"/>
                <w:szCs w:val="24"/>
              </w:rPr>
              <w:t>Adres</w:t>
            </w:r>
          </w:p>
        </w:tc>
        <w:tc>
          <w:tcPr>
            <w:tcW w:w="7261" w:type="dxa"/>
          </w:tcPr>
          <w:p w:rsidR="004F0281" w:rsidRPr="00782D29" w:rsidRDefault="004F0281" w:rsidP="004F0281">
            <w:pPr>
              <w:pStyle w:val="AralkYok"/>
              <w:jc w:val="both"/>
              <w:rPr>
                <w:rFonts w:ascii="Times New Roman" w:hAnsi="Times New Roman" w:cs="Times New Roman"/>
                <w:sz w:val="24"/>
                <w:szCs w:val="24"/>
              </w:rPr>
            </w:pPr>
          </w:p>
        </w:tc>
      </w:tr>
      <w:tr w:rsidR="004F0281" w:rsidRPr="00782D29" w:rsidTr="004F0281">
        <w:tc>
          <w:tcPr>
            <w:tcW w:w="1951" w:type="dxa"/>
          </w:tcPr>
          <w:p w:rsidR="004F0281" w:rsidRPr="00782D29" w:rsidRDefault="004F0281" w:rsidP="004F0281">
            <w:pPr>
              <w:pStyle w:val="AralkYok"/>
              <w:jc w:val="both"/>
              <w:rPr>
                <w:rFonts w:ascii="Times New Roman" w:hAnsi="Times New Roman" w:cs="Times New Roman"/>
                <w:sz w:val="24"/>
                <w:szCs w:val="24"/>
              </w:rPr>
            </w:pPr>
            <w:r w:rsidRPr="00782D29">
              <w:rPr>
                <w:rFonts w:ascii="Times New Roman" w:hAnsi="Times New Roman" w:cs="Times New Roman"/>
                <w:sz w:val="24"/>
                <w:szCs w:val="24"/>
              </w:rPr>
              <w:t>Telefon</w:t>
            </w:r>
          </w:p>
        </w:tc>
        <w:tc>
          <w:tcPr>
            <w:tcW w:w="7261" w:type="dxa"/>
          </w:tcPr>
          <w:p w:rsidR="004F0281" w:rsidRPr="00782D29" w:rsidRDefault="004F0281" w:rsidP="004F0281">
            <w:pPr>
              <w:pStyle w:val="AralkYok"/>
              <w:jc w:val="both"/>
              <w:rPr>
                <w:rFonts w:ascii="Times New Roman" w:hAnsi="Times New Roman" w:cs="Times New Roman"/>
                <w:sz w:val="24"/>
                <w:szCs w:val="24"/>
              </w:rPr>
            </w:pPr>
          </w:p>
        </w:tc>
      </w:tr>
      <w:tr w:rsidR="004F0281" w:rsidRPr="00782D29" w:rsidTr="004F0281">
        <w:tc>
          <w:tcPr>
            <w:tcW w:w="1951" w:type="dxa"/>
          </w:tcPr>
          <w:p w:rsidR="004F0281" w:rsidRPr="00782D29" w:rsidRDefault="004F0281" w:rsidP="004F0281">
            <w:pPr>
              <w:pStyle w:val="AralkYok"/>
              <w:jc w:val="both"/>
              <w:rPr>
                <w:rFonts w:ascii="Times New Roman" w:hAnsi="Times New Roman" w:cs="Times New Roman"/>
                <w:sz w:val="24"/>
                <w:szCs w:val="24"/>
              </w:rPr>
            </w:pPr>
            <w:r w:rsidRPr="00782D29">
              <w:rPr>
                <w:rFonts w:ascii="Times New Roman" w:hAnsi="Times New Roman" w:cs="Times New Roman"/>
                <w:sz w:val="24"/>
                <w:szCs w:val="24"/>
              </w:rPr>
              <w:t>Faks</w:t>
            </w:r>
          </w:p>
        </w:tc>
        <w:tc>
          <w:tcPr>
            <w:tcW w:w="7261" w:type="dxa"/>
          </w:tcPr>
          <w:p w:rsidR="004F0281" w:rsidRPr="00782D29" w:rsidRDefault="004F0281" w:rsidP="004F0281">
            <w:pPr>
              <w:pStyle w:val="AralkYok"/>
              <w:jc w:val="both"/>
              <w:rPr>
                <w:rFonts w:ascii="Times New Roman" w:hAnsi="Times New Roman" w:cs="Times New Roman"/>
                <w:sz w:val="24"/>
                <w:szCs w:val="24"/>
              </w:rPr>
            </w:pPr>
          </w:p>
        </w:tc>
      </w:tr>
      <w:tr w:rsidR="004F0281" w:rsidRPr="00782D29" w:rsidTr="004F0281">
        <w:tc>
          <w:tcPr>
            <w:tcW w:w="1951" w:type="dxa"/>
          </w:tcPr>
          <w:p w:rsidR="004F0281" w:rsidRPr="00782D29" w:rsidRDefault="004F0281" w:rsidP="004F0281">
            <w:pPr>
              <w:pStyle w:val="AralkYok"/>
              <w:jc w:val="both"/>
              <w:rPr>
                <w:rFonts w:ascii="Times New Roman" w:hAnsi="Times New Roman" w:cs="Times New Roman"/>
                <w:sz w:val="24"/>
                <w:szCs w:val="24"/>
              </w:rPr>
            </w:pPr>
            <w:r w:rsidRPr="00782D29">
              <w:rPr>
                <w:rFonts w:ascii="Times New Roman" w:hAnsi="Times New Roman" w:cs="Times New Roman"/>
                <w:sz w:val="24"/>
                <w:szCs w:val="24"/>
              </w:rPr>
              <w:t>Web sitesi</w:t>
            </w:r>
          </w:p>
        </w:tc>
        <w:tc>
          <w:tcPr>
            <w:tcW w:w="7261" w:type="dxa"/>
          </w:tcPr>
          <w:p w:rsidR="004F0281" w:rsidRPr="00782D29" w:rsidRDefault="004F0281" w:rsidP="004F0281">
            <w:pPr>
              <w:pStyle w:val="AralkYok"/>
              <w:jc w:val="both"/>
              <w:rPr>
                <w:rFonts w:ascii="Times New Roman" w:hAnsi="Times New Roman" w:cs="Times New Roman"/>
                <w:sz w:val="24"/>
                <w:szCs w:val="24"/>
              </w:rPr>
            </w:pPr>
          </w:p>
        </w:tc>
      </w:tr>
      <w:tr w:rsidR="004F0281" w:rsidRPr="00782D29" w:rsidTr="004F0281">
        <w:tc>
          <w:tcPr>
            <w:tcW w:w="1951" w:type="dxa"/>
          </w:tcPr>
          <w:p w:rsidR="004F0281" w:rsidRPr="00782D29" w:rsidRDefault="004F0281" w:rsidP="004F0281">
            <w:pPr>
              <w:pStyle w:val="AralkYok"/>
              <w:jc w:val="both"/>
              <w:rPr>
                <w:rFonts w:ascii="Times New Roman" w:hAnsi="Times New Roman" w:cs="Times New Roman"/>
                <w:sz w:val="24"/>
                <w:szCs w:val="24"/>
              </w:rPr>
            </w:pPr>
            <w:r w:rsidRPr="00782D29">
              <w:rPr>
                <w:rFonts w:ascii="Times New Roman" w:hAnsi="Times New Roman" w:cs="Times New Roman"/>
                <w:sz w:val="24"/>
                <w:szCs w:val="24"/>
              </w:rPr>
              <w:t>e-mail</w:t>
            </w:r>
          </w:p>
        </w:tc>
        <w:tc>
          <w:tcPr>
            <w:tcW w:w="7261" w:type="dxa"/>
          </w:tcPr>
          <w:p w:rsidR="004F0281" w:rsidRPr="00782D29" w:rsidRDefault="004F0281" w:rsidP="004F0281">
            <w:pPr>
              <w:pStyle w:val="AralkYok"/>
              <w:jc w:val="both"/>
              <w:rPr>
                <w:rFonts w:ascii="Times New Roman" w:hAnsi="Times New Roman" w:cs="Times New Roman"/>
                <w:sz w:val="24"/>
                <w:szCs w:val="24"/>
              </w:rPr>
            </w:pPr>
          </w:p>
        </w:tc>
      </w:tr>
    </w:tbl>
    <w:p w:rsidR="004F0281" w:rsidRPr="00782D29" w:rsidRDefault="004F0281" w:rsidP="004F0281">
      <w:pPr>
        <w:pStyle w:val="AralkYok"/>
        <w:jc w:val="both"/>
        <w:rPr>
          <w:rFonts w:ascii="Times New Roman" w:hAnsi="Times New Roman" w:cs="Times New Roman"/>
          <w:sz w:val="24"/>
          <w:szCs w:val="24"/>
        </w:rPr>
      </w:pPr>
    </w:p>
    <w:p w:rsidR="004F0281" w:rsidRPr="00782D29" w:rsidRDefault="00D91474" w:rsidP="004F0281">
      <w:pPr>
        <w:pStyle w:val="AralkYok"/>
        <w:jc w:val="both"/>
        <w:rPr>
          <w:rFonts w:ascii="Times New Roman" w:hAnsi="Times New Roman" w:cs="Times New Roman"/>
          <w:b/>
          <w:sz w:val="24"/>
          <w:szCs w:val="24"/>
        </w:rPr>
      </w:pPr>
      <w:r w:rsidRPr="00782D29">
        <w:rPr>
          <w:rFonts w:ascii="Times New Roman" w:hAnsi="Times New Roman" w:cs="Times New Roman"/>
          <w:b/>
          <w:sz w:val="24"/>
          <w:szCs w:val="24"/>
        </w:rPr>
        <w:t>3. TANIMLAR</w:t>
      </w:r>
    </w:p>
    <w:p w:rsidR="00420E53" w:rsidRPr="00782D29" w:rsidRDefault="00420E53" w:rsidP="004F0281">
      <w:pPr>
        <w:pStyle w:val="AralkYok"/>
        <w:jc w:val="both"/>
        <w:rPr>
          <w:rFonts w:ascii="Times New Roman" w:hAnsi="Times New Roman" w:cs="Times New Roman"/>
          <w:b/>
          <w:sz w:val="24"/>
          <w:szCs w:val="24"/>
        </w:rPr>
      </w:pPr>
    </w:p>
    <w:p w:rsidR="00D91474" w:rsidRPr="00782D29" w:rsidRDefault="00420E53" w:rsidP="002A073E">
      <w:pPr>
        <w:pStyle w:val="AralkYok"/>
        <w:numPr>
          <w:ilvl w:val="0"/>
          <w:numId w:val="2"/>
        </w:numPr>
        <w:ind w:left="284" w:hanging="284"/>
        <w:jc w:val="both"/>
        <w:rPr>
          <w:rFonts w:ascii="Times New Roman" w:hAnsi="Times New Roman" w:cs="Times New Roman"/>
          <w:sz w:val="24"/>
          <w:szCs w:val="24"/>
        </w:rPr>
      </w:pPr>
      <w:r w:rsidRPr="00782D29">
        <w:rPr>
          <w:rFonts w:ascii="Times New Roman" w:hAnsi="Times New Roman" w:cs="Times New Roman"/>
          <w:b/>
          <w:sz w:val="24"/>
          <w:szCs w:val="24"/>
        </w:rPr>
        <w:t>Çevre Yönetim Sistemi:</w:t>
      </w:r>
      <w:r w:rsidRPr="00782D29">
        <w:rPr>
          <w:rFonts w:ascii="Times New Roman" w:hAnsi="Times New Roman" w:cs="Times New Roman"/>
          <w:sz w:val="24"/>
          <w:szCs w:val="24"/>
        </w:rPr>
        <w:t xml:space="preserve"> Çevre boyutlarını yönetmek, uygunluk yükümlülüklerinin yerine getirilmesi ile risk ve fırsatları ifade etmek için kullanılan yönetim sisteminin bölümü.</w:t>
      </w:r>
    </w:p>
    <w:p w:rsidR="00420E53" w:rsidRPr="00782D29" w:rsidRDefault="00420E53" w:rsidP="002A073E">
      <w:pPr>
        <w:pStyle w:val="AralkYok"/>
        <w:numPr>
          <w:ilvl w:val="0"/>
          <w:numId w:val="2"/>
        </w:numPr>
        <w:ind w:left="284" w:hanging="284"/>
        <w:jc w:val="both"/>
        <w:rPr>
          <w:rFonts w:ascii="Times New Roman" w:hAnsi="Times New Roman" w:cs="Times New Roman"/>
          <w:sz w:val="24"/>
          <w:szCs w:val="24"/>
        </w:rPr>
      </w:pPr>
      <w:r w:rsidRPr="00782D29">
        <w:rPr>
          <w:rFonts w:ascii="Times New Roman" w:hAnsi="Times New Roman" w:cs="Times New Roman"/>
          <w:b/>
          <w:sz w:val="24"/>
          <w:szCs w:val="24"/>
        </w:rPr>
        <w:t>İlgili Taraf:</w:t>
      </w:r>
      <w:r w:rsidRPr="00782D29">
        <w:rPr>
          <w:rFonts w:ascii="Times New Roman" w:hAnsi="Times New Roman" w:cs="Times New Roman"/>
          <w:sz w:val="24"/>
          <w:szCs w:val="24"/>
        </w:rPr>
        <w:t xml:space="preserve"> Bir karar veya faaliyeti etkileyebilen veya bunlardan etkilenebilen ya da bunlardan kendinin etkilenebileceğini düşünen kişi veya kuruluş</w:t>
      </w:r>
    </w:p>
    <w:p w:rsidR="00420E53" w:rsidRPr="00782D29" w:rsidRDefault="00420E53" w:rsidP="002A073E">
      <w:pPr>
        <w:pStyle w:val="AralkYok"/>
        <w:numPr>
          <w:ilvl w:val="0"/>
          <w:numId w:val="2"/>
        </w:numPr>
        <w:ind w:left="284" w:hanging="284"/>
        <w:jc w:val="both"/>
        <w:rPr>
          <w:rFonts w:ascii="Times New Roman" w:hAnsi="Times New Roman" w:cs="Times New Roman"/>
          <w:sz w:val="24"/>
          <w:szCs w:val="24"/>
        </w:rPr>
      </w:pPr>
      <w:r w:rsidRPr="00782D29">
        <w:rPr>
          <w:rFonts w:ascii="Times New Roman" w:hAnsi="Times New Roman" w:cs="Times New Roman"/>
          <w:b/>
          <w:sz w:val="24"/>
          <w:szCs w:val="24"/>
        </w:rPr>
        <w:t>Çevre:</w:t>
      </w:r>
      <w:r w:rsidRPr="00782D29">
        <w:rPr>
          <w:rFonts w:ascii="Times New Roman" w:hAnsi="Times New Roman" w:cs="Times New Roman"/>
          <w:sz w:val="24"/>
          <w:szCs w:val="24"/>
        </w:rPr>
        <w:t xml:space="preserve"> Bir kuruluşun, faaliyetlerini yürüttüğü hava, su, toprak, doğal kaynaklar, flora, fauna, insanlar ve bunların karşılıklı ilişki içerisinde olduğu ortam.</w:t>
      </w:r>
    </w:p>
    <w:p w:rsidR="00D91474" w:rsidRPr="00782D29" w:rsidRDefault="00420E53" w:rsidP="002A073E">
      <w:pPr>
        <w:pStyle w:val="AralkYok"/>
        <w:numPr>
          <w:ilvl w:val="0"/>
          <w:numId w:val="2"/>
        </w:numPr>
        <w:ind w:left="284" w:hanging="284"/>
        <w:jc w:val="both"/>
        <w:rPr>
          <w:rFonts w:ascii="Times New Roman" w:hAnsi="Times New Roman" w:cs="Times New Roman"/>
          <w:sz w:val="24"/>
          <w:szCs w:val="24"/>
        </w:rPr>
      </w:pPr>
      <w:r w:rsidRPr="00782D29">
        <w:rPr>
          <w:rFonts w:ascii="Times New Roman" w:hAnsi="Times New Roman" w:cs="Times New Roman"/>
          <w:b/>
          <w:sz w:val="24"/>
          <w:szCs w:val="24"/>
        </w:rPr>
        <w:t>Çevre Boyutu:</w:t>
      </w:r>
      <w:r w:rsidRPr="00782D29">
        <w:rPr>
          <w:rFonts w:ascii="Times New Roman" w:hAnsi="Times New Roman" w:cs="Times New Roman"/>
          <w:sz w:val="24"/>
          <w:szCs w:val="24"/>
        </w:rPr>
        <w:t xml:space="preserve"> Bir kuruluşun, çevre ile etkileşime giren veya girebilen faaliyet veya ürün ya da hizmetlerinin bir unsuru.</w:t>
      </w:r>
    </w:p>
    <w:p w:rsidR="00420E53" w:rsidRPr="00782D29" w:rsidRDefault="00420E53" w:rsidP="002A073E">
      <w:pPr>
        <w:pStyle w:val="AralkYok"/>
        <w:numPr>
          <w:ilvl w:val="0"/>
          <w:numId w:val="2"/>
        </w:numPr>
        <w:ind w:left="284" w:hanging="284"/>
        <w:jc w:val="both"/>
        <w:rPr>
          <w:rFonts w:ascii="Times New Roman" w:hAnsi="Times New Roman" w:cs="Times New Roman"/>
          <w:sz w:val="24"/>
          <w:szCs w:val="24"/>
        </w:rPr>
      </w:pPr>
      <w:r w:rsidRPr="00782D29">
        <w:rPr>
          <w:rFonts w:ascii="Times New Roman" w:hAnsi="Times New Roman" w:cs="Times New Roman"/>
          <w:b/>
          <w:sz w:val="24"/>
          <w:szCs w:val="24"/>
        </w:rPr>
        <w:t>Çevresel Etki:</w:t>
      </w:r>
      <w:r w:rsidRPr="00782D29">
        <w:rPr>
          <w:rFonts w:ascii="Times New Roman" w:hAnsi="Times New Roman" w:cs="Times New Roman"/>
          <w:sz w:val="24"/>
          <w:szCs w:val="24"/>
        </w:rPr>
        <w:t xml:space="preserve"> Kısmen veya tamamen, bir kuruluşun çevre boyutlarından kaynaklanan, çevreye yaptığı olumlu veya olumsuz herhangi bir değişiklik.</w:t>
      </w:r>
    </w:p>
    <w:p w:rsidR="00420E53" w:rsidRPr="00782D29" w:rsidRDefault="00420E53" w:rsidP="002A073E">
      <w:pPr>
        <w:pStyle w:val="AralkYok"/>
        <w:numPr>
          <w:ilvl w:val="0"/>
          <w:numId w:val="2"/>
        </w:numPr>
        <w:ind w:left="284" w:hanging="284"/>
        <w:jc w:val="both"/>
        <w:rPr>
          <w:rFonts w:ascii="Times New Roman" w:hAnsi="Times New Roman" w:cs="Times New Roman"/>
          <w:sz w:val="24"/>
          <w:szCs w:val="24"/>
        </w:rPr>
      </w:pPr>
      <w:r w:rsidRPr="00782D29">
        <w:rPr>
          <w:rFonts w:ascii="Times New Roman" w:hAnsi="Times New Roman" w:cs="Times New Roman"/>
          <w:b/>
          <w:sz w:val="24"/>
          <w:szCs w:val="24"/>
        </w:rPr>
        <w:t>Çevre Amacı:</w:t>
      </w:r>
      <w:r w:rsidR="0010716D" w:rsidRPr="00782D29">
        <w:rPr>
          <w:rFonts w:ascii="Times New Roman" w:hAnsi="Times New Roman" w:cs="Times New Roman"/>
          <w:sz w:val="24"/>
          <w:szCs w:val="24"/>
        </w:rPr>
        <w:t>Kuruluş tarafından, çevre politikası ile tutarlı olarak belirlenen amaç.</w:t>
      </w:r>
    </w:p>
    <w:p w:rsidR="0010716D" w:rsidRPr="00782D29" w:rsidRDefault="0010716D" w:rsidP="002A073E">
      <w:pPr>
        <w:pStyle w:val="AralkYok"/>
        <w:numPr>
          <w:ilvl w:val="0"/>
          <w:numId w:val="2"/>
        </w:numPr>
        <w:ind w:left="284" w:hanging="284"/>
        <w:jc w:val="both"/>
        <w:rPr>
          <w:rFonts w:ascii="Times New Roman" w:hAnsi="Times New Roman" w:cs="Times New Roman"/>
          <w:sz w:val="24"/>
          <w:szCs w:val="24"/>
        </w:rPr>
      </w:pPr>
      <w:r w:rsidRPr="00782D29">
        <w:rPr>
          <w:rFonts w:ascii="Times New Roman" w:hAnsi="Times New Roman" w:cs="Times New Roman"/>
          <w:b/>
          <w:sz w:val="24"/>
          <w:szCs w:val="24"/>
        </w:rPr>
        <w:t>Uygunluk yükümlülükleri</w:t>
      </w:r>
      <w:r w:rsidR="00B10AC4" w:rsidRPr="00782D29">
        <w:rPr>
          <w:rFonts w:ascii="Times New Roman" w:hAnsi="Times New Roman" w:cs="Times New Roman"/>
          <w:b/>
          <w:sz w:val="24"/>
          <w:szCs w:val="24"/>
        </w:rPr>
        <w:t>:</w:t>
      </w:r>
      <w:r w:rsidR="00B10AC4" w:rsidRPr="00782D29">
        <w:rPr>
          <w:rFonts w:ascii="Times New Roman" w:hAnsi="Times New Roman" w:cs="Times New Roman"/>
          <w:sz w:val="24"/>
          <w:szCs w:val="24"/>
        </w:rPr>
        <w:t xml:space="preserve"> Bir kuruluşun uymak zorunda olduğu yasal şartlar ve bir kuruluşun uymak zorunda olduğu veya uymayı seçtiği diğer şartlar.</w:t>
      </w:r>
    </w:p>
    <w:p w:rsidR="004B1115" w:rsidRPr="00E7189A" w:rsidRDefault="004B1115" w:rsidP="002A073E">
      <w:pPr>
        <w:pStyle w:val="AralkYok"/>
        <w:numPr>
          <w:ilvl w:val="0"/>
          <w:numId w:val="2"/>
        </w:numPr>
        <w:ind w:left="284" w:hanging="284"/>
        <w:jc w:val="both"/>
        <w:rPr>
          <w:rFonts w:ascii="Times New Roman" w:hAnsi="Times New Roman" w:cs="Times New Roman"/>
          <w:b/>
          <w:sz w:val="24"/>
          <w:szCs w:val="24"/>
        </w:rPr>
      </w:pPr>
      <w:r w:rsidRPr="00E7189A">
        <w:rPr>
          <w:rFonts w:ascii="Times New Roman" w:hAnsi="Times New Roman" w:cs="Times New Roman"/>
          <w:b/>
          <w:sz w:val="24"/>
          <w:szCs w:val="24"/>
        </w:rPr>
        <w:t>Proses:</w:t>
      </w:r>
      <w:r w:rsidR="00E7189A" w:rsidRPr="00E7189A">
        <w:rPr>
          <w:rFonts w:ascii="Times New Roman" w:hAnsi="Times New Roman" w:cs="Times New Roman"/>
          <w:sz w:val="24"/>
          <w:szCs w:val="24"/>
        </w:rPr>
        <w:t xml:space="preserve"> Girdileri çıktı haline getiren birbiri ile ilişkili ve birbirini etkileyen faaliyetler kümesi.</w:t>
      </w:r>
    </w:p>
    <w:p w:rsidR="00B10AC4" w:rsidRPr="00782D29" w:rsidRDefault="00B10AC4" w:rsidP="002A073E">
      <w:pPr>
        <w:pStyle w:val="AralkYok"/>
        <w:numPr>
          <w:ilvl w:val="0"/>
          <w:numId w:val="2"/>
        </w:numPr>
        <w:ind w:left="284" w:hanging="284"/>
        <w:jc w:val="both"/>
        <w:rPr>
          <w:rFonts w:ascii="Times New Roman" w:hAnsi="Times New Roman" w:cs="Times New Roman"/>
          <w:sz w:val="24"/>
          <w:szCs w:val="24"/>
        </w:rPr>
      </w:pPr>
      <w:r w:rsidRPr="00782D29">
        <w:rPr>
          <w:rFonts w:ascii="Times New Roman" w:hAnsi="Times New Roman" w:cs="Times New Roman"/>
          <w:b/>
          <w:sz w:val="24"/>
          <w:szCs w:val="24"/>
        </w:rPr>
        <w:t>Risk:</w:t>
      </w:r>
      <w:r w:rsidRPr="00782D29">
        <w:rPr>
          <w:rFonts w:ascii="Times New Roman" w:hAnsi="Times New Roman" w:cs="Times New Roman"/>
          <w:sz w:val="24"/>
          <w:szCs w:val="24"/>
        </w:rPr>
        <w:t xml:space="preserve"> Meydana gelebilecek zararlı bir olayın sonuçları ve oluşma olasılıkları.</w:t>
      </w:r>
    </w:p>
    <w:p w:rsidR="00B10AC4" w:rsidRPr="00E7189A" w:rsidRDefault="00B10AC4" w:rsidP="002A073E">
      <w:pPr>
        <w:pStyle w:val="AralkYok"/>
        <w:numPr>
          <w:ilvl w:val="0"/>
          <w:numId w:val="2"/>
        </w:numPr>
        <w:ind w:left="284" w:hanging="284"/>
        <w:jc w:val="both"/>
        <w:rPr>
          <w:rFonts w:ascii="Times New Roman" w:hAnsi="Times New Roman" w:cs="Times New Roman"/>
          <w:sz w:val="24"/>
          <w:szCs w:val="24"/>
        </w:rPr>
      </w:pPr>
      <w:r w:rsidRPr="00782D29">
        <w:rPr>
          <w:rFonts w:ascii="Times New Roman" w:hAnsi="Times New Roman" w:cs="Times New Roman"/>
          <w:b/>
          <w:sz w:val="24"/>
          <w:szCs w:val="24"/>
        </w:rPr>
        <w:t>Risk ve Fırsatlar:</w:t>
      </w:r>
      <w:r w:rsidRPr="00E7189A">
        <w:rPr>
          <w:rFonts w:ascii="Times New Roman" w:hAnsi="Times New Roman" w:cs="Times New Roman"/>
          <w:sz w:val="24"/>
          <w:szCs w:val="24"/>
        </w:rPr>
        <w:t>Olası olumsuz etkiler (tehditler) ve olası olumlu etkiler (fırsatlar).</w:t>
      </w:r>
    </w:p>
    <w:p w:rsidR="00F604CC" w:rsidRPr="00E7189A" w:rsidRDefault="00F604CC" w:rsidP="002A073E">
      <w:pPr>
        <w:pStyle w:val="AralkYok"/>
        <w:numPr>
          <w:ilvl w:val="0"/>
          <w:numId w:val="2"/>
        </w:numPr>
        <w:ind w:left="284" w:hanging="284"/>
        <w:jc w:val="both"/>
        <w:rPr>
          <w:rFonts w:ascii="Times New Roman" w:hAnsi="Times New Roman" w:cs="Times New Roman"/>
          <w:b/>
          <w:sz w:val="24"/>
          <w:szCs w:val="24"/>
        </w:rPr>
      </w:pPr>
      <w:r w:rsidRPr="00E7189A">
        <w:rPr>
          <w:rFonts w:ascii="Times New Roman" w:hAnsi="Times New Roman" w:cs="Times New Roman"/>
          <w:b/>
          <w:sz w:val="24"/>
          <w:szCs w:val="24"/>
        </w:rPr>
        <w:t>SWOT Analizi:</w:t>
      </w:r>
      <w:r w:rsidR="00E7189A" w:rsidRPr="00E7189A">
        <w:rPr>
          <w:rFonts w:ascii="Times New Roman" w:hAnsi="Times New Roman" w:cs="Times New Roman"/>
          <w:sz w:val="24"/>
          <w:szCs w:val="24"/>
          <w:shd w:val="clear" w:color="auto" w:fill="FFFFFF"/>
        </w:rPr>
        <w:t xml:space="preserve"> kurumun, tekniğin, sürecin, durumun veya kişinin güçlü ve zayıf yönlerini belirlemekte, iç ve </w:t>
      </w:r>
      <w:r w:rsidR="00E7189A">
        <w:rPr>
          <w:rFonts w:ascii="Times New Roman" w:hAnsi="Times New Roman" w:cs="Times New Roman"/>
          <w:sz w:val="24"/>
          <w:szCs w:val="24"/>
          <w:shd w:val="clear" w:color="auto" w:fill="FFFFFF"/>
        </w:rPr>
        <w:t xml:space="preserve">dış çevreden kaynaklanan fırsat </w:t>
      </w:r>
      <w:r w:rsidR="00E7189A" w:rsidRPr="00E7189A">
        <w:rPr>
          <w:rFonts w:ascii="Times New Roman" w:hAnsi="Times New Roman" w:cs="Times New Roman"/>
          <w:sz w:val="24"/>
          <w:szCs w:val="24"/>
          <w:shd w:val="clear" w:color="auto" w:fill="FFFFFF"/>
        </w:rPr>
        <w:t>ve tehditleri saptamak için kullanılan stratejik bir tekniktir.</w:t>
      </w:r>
    </w:p>
    <w:p w:rsidR="002A073E" w:rsidRPr="00782D29" w:rsidRDefault="00B10AC4" w:rsidP="002A073E">
      <w:pPr>
        <w:pStyle w:val="AralkYok"/>
        <w:numPr>
          <w:ilvl w:val="0"/>
          <w:numId w:val="2"/>
        </w:numPr>
        <w:ind w:left="284" w:hanging="284"/>
        <w:jc w:val="both"/>
        <w:rPr>
          <w:rFonts w:ascii="Times New Roman" w:hAnsi="Times New Roman" w:cs="Times New Roman"/>
          <w:sz w:val="24"/>
          <w:szCs w:val="24"/>
        </w:rPr>
      </w:pPr>
      <w:r w:rsidRPr="00782D29">
        <w:rPr>
          <w:rFonts w:ascii="Times New Roman" w:hAnsi="Times New Roman" w:cs="Times New Roman"/>
          <w:b/>
          <w:sz w:val="24"/>
          <w:szCs w:val="24"/>
        </w:rPr>
        <w:lastRenderedPageBreak/>
        <w:t>Risk Değerlendirmesi:</w:t>
      </w:r>
      <w:r w:rsidRPr="00782D29">
        <w:rPr>
          <w:rFonts w:ascii="Times New Roman" w:hAnsi="Times New Roman" w:cs="Times New Roman"/>
          <w:sz w:val="24"/>
          <w:szCs w:val="24"/>
        </w:rPr>
        <w:t xml:space="preserve"> Tüm proseslerde, riskin büyüklüğünü tahmin etmek ve riske tahammül edilip edilemeyeceğine karar vermek.</w:t>
      </w:r>
    </w:p>
    <w:p w:rsidR="00B10AC4" w:rsidRPr="00782D29" w:rsidRDefault="00B10AC4" w:rsidP="002A073E">
      <w:pPr>
        <w:pStyle w:val="AralkYok"/>
        <w:numPr>
          <w:ilvl w:val="0"/>
          <w:numId w:val="2"/>
        </w:numPr>
        <w:ind w:left="284" w:hanging="284"/>
        <w:jc w:val="both"/>
        <w:rPr>
          <w:rFonts w:ascii="Times New Roman" w:hAnsi="Times New Roman" w:cs="Times New Roman"/>
          <w:sz w:val="24"/>
          <w:szCs w:val="24"/>
        </w:rPr>
      </w:pPr>
      <w:r w:rsidRPr="00782D29">
        <w:rPr>
          <w:rFonts w:ascii="Times New Roman" w:hAnsi="Times New Roman" w:cs="Times New Roman"/>
          <w:b/>
          <w:sz w:val="24"/>
          <w:szCs w:val="24"/>
        </w:rPr>
        <w:t>Tetkik:</w:t>
      </w:r>
      <w:r w:rsidRPr="00782D29">
        <w:rPr>
          <w:rFonts w:ascii="Times New Roman" w:hAnsi="Times New Roman" w:cs="Times New Roman"/>
          <w:sz w:val="24"/>
          <w:szCs w:val="24"/>
        </w:rPr>
        <w:t xml:space="preserve"> Faaliyet veya faaliyetlerle bağlantılı sonuçların, planlanan düzenlemelere uygunluğu ve bu düzenlemelerin etkin bir şekilde uygulandığını, kuruluş politikasını ve hedeflerini gerçekleştirmek için uygun olup olmadığını belirlemek amacı ile yapılan sistematik inceleme.</w:t>
      </w:r>
    </w:p>
    <w:p w:rsidR="00B10AC4" w:rsidRPr="00782D29" w:rsidRDefault="00B10AC4" w:rsidP="002A073E">
      <w:pPr>
        <w:pStyle w:val="AralkYok"/>
        <w:numPr>
          <w:ilvl w:val="0"/>
          <w:numId w:val="2"/>
        </w:numPr>
        <w:ind w:left="284" w:hanging="284"/>
        <w:jc w:val="both"/>
        <w:rPr>
          <w:rFonts w:ascii="Times New Roman" w:hAnsi="Times New Roman" w:cs="Times New Roman"/>
          <w:sz w:val="24"/>
          <w:szCs w:val="24"/>
        </w:rPr>
      </w:pPr>
      <w:r w:rsidRPr="00782D29">
        <w:rPr>
          <w:rFonts w:ascii="Times New Roman" w:hAnsi="Times New Roman" w:cs="Times New Roman"/>
          <w:b/>
          <w:sz w:val="24"/>
          <w:szCs w:val="24"/>
        </w:rPr>
        <w:t>Sürekli İyileştirme:</w:t>
      </w:r>
      <w:r w:rsidRPr="00782D29">
        <w:rPr>
          <w:rFonts w:ascii="Times New Roman" w:hAnsi="Times New Roman" w:cs="Times New Roman"/>
          <w:sz w:val="24"/>
          <w:szCs w:val="24"/>
        </w:rPr>
        <w:t>Çevre politikasına bağlı olarak, genel çevre performansında ilerleme sağlamak için tekrar eden faaliyetler.</w:t>
      </w:r>
    </w:p>
    <w:p w:rsidR="00B10AC4" w:rsidRPr="00782D29" w:rsidRDefault="00B10AC4" w:rsidP="002A073E">
      <w:pPr>
        <w:pStyle w:val="AralkYok"/>
        <w:numPr>
          <w:ilvl w:val="0"/>
          <w:numId w:val="2"/>
        </w:numPr>
        <w:ind w:left="284" w:hanging="284"/>
        <w:jc w:val="both"/>
        <w:rPr>
          <w:rFonts w:ascii="Times New Roman" w:hAnsi="Times New Roman" w:cs="Times New Roman"/>
          <w:sz w:val="24"/>
          <w:szCs w:val="24"/>
        </w:rPr>
      </w:pPr>
      <w:r w:rsidRPr="00782D29">
        <w:rPr>
          <w:rFonts w:ascii="Times New Roman" w:hAnsi="Times New Roman" w:cs="Times New Roman"/>
          <w:b/>
          <w:sz w:val="24"/>
          <w:szCs w:val="24"/>
        </w:rPr>
        <w:t>Şart:</w:t>
      </w:r>
      <w:r w:rsidRPr="00782D29">
        <w:rPr>
          <w:rFonts w:ascii="Times New Roman" w:hAnsi="Times New Roman" w:cs="Times New Roman"/>
          <w:sz w:val="24"/>
          <w:szCs w:val="24"/>
        </w:rPr>
        <w:t xml:space="preserve"> İfade edilen, genellikle kastedilen veya zorunlu ihtiyaç ya da beklenti</w:t>
      </w:r>
    </w:p>
    <w:p w:rsidR="001118F8" w:rsidRPr="00782D29" w:rsidRDefault="001118F8" w:rsidP="002A073E">
      <w:pPr>
        <w:pStyle w:val="AralkYok"/>
        <w:numPr>
          <w:ilvl w:val="0"/>
          <w:numId w:val="2"/>
        </w:numPr>
        <w:ind w:left="284" w:hanging="284"/>
        <w:jc w:val="both"/>
        <w:rPr>
          <w:rFonts w:ascii="Times New Roman" w:hAnsi="Times New Roman" w:cs="Times New Roman"/>
          <w:b/>
          <w:sz w:val="24"/>
          <w:szCs w:val="24"/>
        </w:rPr>
      </w:pPr>
      <w:r w:rsidRPr="00782D29">
        <w:rPr>
          <w:rFonts w:ascii="Times New Roman" w:hAnsi="Times New Roman" w:cs="Times New Roman"/>
          <w:b/>
          <w:sz w:val="24"/>
          <w:szCs w:val="24"/>
        </w:rPr>
        <w:t>Operasyon:</w:t>
      </w:r>
    </w:p>
    <w:p w:rsidR="00B10AC4" w:rsidRPr="00782D29" w:rsidRDefault="00B10AC4" w:rsidP="002A073E">
      <w:pPr>
        <w:pStyle w:val="AralkYok"/>
        <w:numPr>
          <w:ilvl w:val="0"/>
          <w:numId w:val="2"/>
        </w:numPr>
        <w:ind w:left="284" w:hanging="284"/>
        <w:jc w:val="both"/>
        <w:rPr>
          <w:rFonts w:ascii="Times New Roman" w:hAnsi="Times New Roman" w:cs="Times New Roman"/>
          <w:sz w:val="24"/>
          <w:szCs w:val="24"/>
        </w:rPr>
      </w:pPr>
      <w:r w:rsidRPr="00782D29">
        <w:rPr>
          <w:rFonts w:ascii="Times New Roman" w:hAnsi="Times New Roman" w:cs="Times New Roman"/>
          <w:b/>
          <w:sz w:val="24"/>
          <w:szCs w:val="24"/>
        </w:rPr>
        <w:t>Uygunsuzluk:</w:t>
      </w:r>
      <w:r w:rsidRPr="00782D29">
        <w:rPr>
          <w:rFonts w:ascii="Times New Roman" w:hAnsi="Times New Roman" w:cs="Times New Roman"/>
          <w:sz w:val="24"/>
          <w:szCs w:val="24"/>
        </w:rPr>
        <w:t xml:space="preserve"> Bir şartın karşılanmaması</w:t>
      </w:r>
    </w:p>
    <w:p w:rsidR="00B10AC4" w:rsidRPr="00782D29" w:rsidRDefault="00B10AC4" w:rsidP="002A073E">
      <w:pPr>
        <w:pStyle w:val="AralkYok"/>
        <w:numPr>
          <w:ilvl w:val="0"/>
          <w:numId w:val="2"/>
        </w:numPr>
        <w:ind w:left="284" w:hanging="284"/>
        <w:jc w:val="both"/>
        <w:rPr>
          <w:rFonts w:ascii="Times New Roman" w:hAnsi="Times New Roman" w:cs="Times New Roman"/>
          <w:sz w:val="24"/>
          <w:szCs w:val="24"/>
        </w:rPr>
      </w:pPr>
      <w:r w:rsidRPr="00782D29">
        <w:rPr>
          <w:rFonts w:ascii="Times New Roman" w:hAnsi="Times New Roman" w:cs="Times New Roman"/>
          <w:b/>
          <w:sz w:val="24"/>
          <w:szCs w:val="24"/>
        </w:rPr>
        <w:t>Düzeltici Faaliyet:</w:t>
      </w:r>
      <w:r w:rsidRPr="00782D29">
        <w:rPr>
          <w:rFonts w:ascii="Times New Roman" w:hAnsi="Times New Roman" w:cs="Times New Roman"/>
          <w:sz w:val="24"/>
          <w:szCs w:val="24"/>
        </w:rPr>
        <w:t xml:space="preserve"> Bir uygunsuzluğun kaynağını ortadan kaldırmak ve tekrar oluşmasını önlemek için yapılacak faaliyet.</w:t>
      </w:r>
    </w:p>
    <w:p w:rsidR="00B10AC4" w:rsidRPr="00782D29" w:rsidRDefault="00B10AC4" w:rsidP="002A073E">
      <w:pPr>
        <w:pStyle w:val="AralkYok"/>
        <w:numPr>
          <w:ilvl w:val="0"/>
          <w:numId w:val="2"/>
        </w:numPr>
        <w:ind w:left="284" w:hanging="284"/>
        <w:jc w:val="both"/>
        <w:rPr>
          <w:rFonts w:ascii="Times New Roman" w:hAnsi="Times New Roman" w:cs="Times New Roman"/>
          <w:sz w:val="24"/>
          <w:szCs w:val="24"/>
        </w:rPr>
      </w:pPr>
      <w:r w:rsidRPr="00782D29">
        <w:rPr>
          <w:rFonts w:ascii="Times New Roman" w:hAnsi="Times New Roman" w:cs="Times New Roman"/>
          <w:b/>
          <w:sz w:val="24"/>
          <w:szCs w:val="24"/>
        </w:rPr>
        <w:t>İzleme:</w:t>
      </w:r>
      <w:r w:rsidRPr="00782D29">
        <w:rPr>
          <w:rFonts w:ascii="Times New Roman" w:hAnsi="Times New Roman" w:cs="Times New Roman"/>
          <w:sz w:val="24"/>
          <w:szCs w:val="24"/>
        </w:rPr>
        <w:t xml:space="preserve"> Bir sistem, proses veya faaliyetin durumunun tayini</w:t>
      </w:r>
    </w:p>
    <w:p w:rsidR="00B10AC4" w:rsidRPr="00782D29" w:rsidRDefault="00B10AC4" w:rsidP="002A073E">
      <w:pPr>
        <w:pStyle w:val="AralkYok"/>
        <w:numPr>
          <w:ilvl w:val="0"/>
          <w:numId w:val="2"/>
        </w:numPr>
        <w:ind w:left="284" w:hanging="284"/>
        <w:jc w:val="both"/>
        <w:rPr>
          <w:rFonts w:ascii="Times New Roman" w:hAnsi="Times New Roman" w:cs="Times New Roman"/>
          <w:sz w:val="24"/>
          <w:szCs w:val="24"/>
        </w:rPr>
      </w:pPr>
      <w:r w:rsidRPr="00782D29">
        <w:rPr>
          <w:rFonts w:ascii="Times New Roman" w:hAnsi="Times New Roman" w:cs="Times New Roman"/>
          <w:b/>
          <w:sz w:val="24"/>
          <w:szCs w:val="24"/>
        </w:rPr>
        <w:t>Ölçüm:</w:t>
      </w:r>
      <w:r w:rsidRPr="00782D29">
        <w:rPr>
          <w:rFonts w:ascii="Times New Roman" w:hAnsi="Times New Roman" w:cs="Times New Roman"/>
          <w:sz w:val="24"/>
          <w:szCs w:val="24"/>
        </w:rPr>
        <w:t xml:space="preserve"> Bir değerin tayini için proses</w:t>
      </w:r>
    </w:p>
    <w:p w:rsidR="00B10AC4" w:rsidRPr="00782D29" w:rsidRDefault="00B10AC4" w:rsidP="002A073E">
      <w:pPr>
        <w:pStyle w:val="AralkYok"/>
        <w:numPr>
          <w:ilvl w:val="0"/>
          <w:numId w:val="2"/>
        </w:numPr>
        <w:ind w:left="284" w:hanging="284"/>
        <w:jc w:val="both"/>
        <w:rPr>
          <w:rFonts w:ascii="Times New Roman" w:hAnsi="Times New Roman" w:cs="Times New Roman"/>
          <w:sz w:val="24"/>
          <w:szCs w:val="24"/>
        </w:rPr>
      </w:pPr>
      <w:r w:rsidRPr="00782D29">
        <w:rPr>
          <w:rFonts w:ascii="Times New Roman" w:hAnsi="Times New Roman" w:cs="Times New Roman"/>
          <w:b/>
          <w:sz w:val="24"/>
          <w:szCs w:val="24"/>
        </w:rPr>
        <w:t>Performans:</w:t>
      </w:r>
      <w:r w:rsidRPr="00782D29">
        <w:rPr>
          <w:rFonts w:ascii="Times New Roman" w:hAnsi="Times New Roman" w:cs="Times New Roman"/>
          <w:sz w:val="24"/>
          <w:szCs w:val="24"/>
        </w:rPr>
        <w:t xml:space="preserve"> Ölçülebilir sonuç</w:t>
      </w:r>
    </w:p>
    <w:p w:rsidR="00B10AC4" w:rsidRPr="00782D29" w:rsidRDefault="00B10AC4" w:rsidP="002A073E">
      <w:pPr>
        <w:pStyle w:val="AralkYok"/>
        <w:numPr>
          <w:ilvl w:val="0"/>
          <w:numId w:val="2"/>
        </w:numPr>
        <w:ind w:left="284" w:hanging="284"/>
        <w:jc w:val="both"/>
        <w:rPr>
          <w:rFonts w:ascii="Times New Roman" w:hAnsi="Times New Roman" w:cs="Times New Roman"/>
          <w:sz w:val="24"/>
          <w:szCs w:val="24"/>
        </w:rPr>
      </w:pPr>
      <w:r w:rsidRPr="00782D29">
        <w:rPr>
          <w:rFonts w:ascii="Times New Roman" w:hAnsi="Times New Roman" w:cs="Times New Roman"/>
          <w:b/>
          <w:sz w:val="24"/>
          <w:szCs w:val="24"/>
        </w:rPr>
        <w:t>Çevre Performansı:</w:t>
      </w:r>
      <w:r w:rsidR="00DE12D7" w:rsidRPr="00782D29">
        <w:rPr>
          <w:rFonts w:ascii="Times New Roman" w:hAnsi="Times New Roman" w:cs="Times New Roman"/>
          <w:sz w:val="24"/>
          <w:szCs w:val="24"/>
        </w:rPr>
        <w:t>Çevre boyutlarının yönetimi ile ilgili performans</w:t>
      </w:r>
    </w:p>
    <w:p w:rsidR="00841800" w:rsidRPr="00782D29" w:rsidRDefault="00841800" w:rsidP="002A073E">
      <w:pPr>
        <w:pStyle w:val="AralkYok"/>
        <w:numPr>
          <w:ilvl w:val="0"/>
          <w:numId w:val="2"/>
        </w:numPr>
        <w:ind w:left="284" w:hanging="284"/>
        <w:jc w:val="both"/>
        <w:rPr>
          <w:rFonts w:ascii="Times New Roman" w:hAnsi="Times New Roman" w:cs="Times New Roman"/>
          <w:b/>
          <w:sz w:val="24"/>
          <w:szCs w:val="24"/>
        </w:rPr>
      </w:pPr>
      <w:r w:rsidRPr="00782D29">
        <w:rPr>
          <w:rFonts w:ascii="Times New Roman" w:hAnsi="Times New Roman" w:cs="Times New Roman"/>
          <w:b/>
          <w:sz w:val="24"/>
          <w:szCs w:val="24"/>
        </w:rPr>
        <w:t xml:space="preserve">Çevre Görevlisi: </w:t>
      </w:r>
    </w:p>
    <w:p w:rsidR="00DE12D7" w:rsidRPr="00782D29" w:rsidRDefault="00DE12D7" w:rsidP="00B10AC4">
      <w:pPr>
        <w:pStyle w:val="AralkYok"/>
        <w:jc w:val="both"/>
        <w:rPr>
          <w:rFonts w:ascii="Times New Roman" w:hAnsi="Times New Roman" w:cs="Times New Roman"/>
          <w:sz w:val="24"/>
          <w:szCs w:val="24"/>
        </w:rPr>
      </w:pPr>
    </w:p>
    <w:p w:rsidR="002A073E" w:rsidRPr="00782D29" w:rsidRDefault="002A073E" w:rsidP="00B10AC4">
      <w:pPr>
        <w:pStyle w:val="AralkYok"/>
        <w:jc w:val="both"/>
        <w:rPr>
          <w:rFonts w:ascii="Times New Roman" w:hAnsi="Times New Roman" w:cs="Times New Roman"/>
          <w:sz w:val="24"/>
          <w:szCs w:val="24"/>
        </w:rPr>
      </w:pPr>
    </w:p>
    <w:p w:rsidR="00DE12D7" w:rsidRPr="00782D29" w:rsidRDefault="00FA7769" w:rsidP="00B10AC4">
      <w:pPr>
        <w:pStyle w:val="AralkYok"/>
        <w:jc w:val="both"/>
        <w:rPr>
          <w:rFonts w:ascii="Times New Roman" w:hAnsi="Times New Roman" w:cs="Times New Roman"/>
          <w:b/>
          <w:sz w:val="24"/>
          <w:szCs w:val="24"/>
        </w:rPr>
      </w:pPr>
      <w:r w:rsidRPr="00782D29">
        <w:rPr>
          <w:rFonts w:ascii="Times New Roman" w:hAnsi="Times New Roman" w:cs="Times New Roman"/>
          <w:b/>
          <w:sz w:val="24"/>
          <w:szCs w:val="24"/>
        </w:rPr>
        <w:t>4. KURULUŞUN BAĞLAMI</w:t>
      </w:r>
    </w:p>
    <w:p w:rsidR="00BA3F5C" w:rsidRPr="00782D29" w:rsidRDefault="00BA3F5C" w:rsidP="00BA3F5C">
      <w:pPr>
        <w:pStyle w:val="AralkYok"/>
        <w:rPr>
          <w:rFonts w:ascii="Times New Roman" w:hAnsi="Times New Roman" w:cs="Times New Roman"/>
          <w:sz w:val="24"/>
          <w:szCs w:val="24"/>
        </w:rPr>
      </w:pPr>
      <w:r w:rsidRPr="00782D29">
        <w:rPr>
          <w:rFonts w:ascii="Times New Roman" w:hAnsi="Times New Roman" w:cs="Times New Roman"/>
          <w:b/>
          <w:sz w:val="24"/>
          <w:szCs w:val="24"/>
        </w:rPr>
        <w:t>4.1</w:t>
      </w:r>
      <w:r w:rsidR="002A073E" w:rsidRPr="00782D29">
        <w:rPr>
          <w:rFonts w:ascii="Times New Roman" w:hAnsi="Times New Roman" w:cs="Times New Roman"/>
          <w:b/>
          <w:sz w:val="24"/>
          <w:szCs w:val="24"/>
        </w:rPr>
        <w:t>.</w:t>
      </w:r>
      <w:r w:rsidRPr="00782D29">
        <w:rPr>
          <w:rFonts w:ascii="Times New Roman" w:hAnsi="Times New Roman" w:cs="Times New Roman"/>
          <w:b/>
          <w:sz w:val="24"/>
          <w:szCs w:val="24"/>
        </w:rPr>
        <w:t xml:space="preserve"> Kuruluş ve Bağlamı</w:t>
      </w:r>
    </w:p>
    <w:p w:rsidR="002A073E" w:rsidRPr="00782D29" w:rsidRDefault="00705A5D" w:rsidP="00782D29">
      <w:pPr>
        <w:pStyle w:val="AralkYok"/>
        <w:jc w:val="both"/>
        <w:rPr>
          <w:rFonts w:ascii="Times New Roman" w:hAnsi="Times New Roman" w:cs="Times New Roman"/>
          <w:sz w:val="24"/>
          <w:szCs w:val="24"/>
        </w:rPr>
      </w:pPr>
      <w:r>
        <w:rPr>
          <w:rFonts w:ascii="Times New Roman" w:hAnsi="Times New Roman" w:cs="Times New Roman"/>
          <w:sz w:val="24"/>
          <w:szCs w:val="24"/>
        </w:rPr>
        <w:t>………</w:t>
      </w:r>
      <w:r w:rsidR="00CB58D2" w:rsidRPr="00782D29">
        <w:rPr>
          <w:rFonts w:ascii="Times New Roman" w:hAnsi="Times New Roman" w:cs="Times New Roman"/>
          <w:sz w:val="24"/>
          <w:szCs w:val="24"/>
        </w:rPr>
        <w:t>,</w:t>
      </w:r>
      <w:r w:rsidR="00FA0EBC" w:rsidRPr="00782D29">
        <w:rPr>
          <w:rFonts w:ascii="Times New Roman" w:hAnsi="Times New Roman" w:cs="Times New Roman"/>
          <w:sz w:val="24"/>
          <w:szCs w:val="24"/>
        </w:rPr>
        <w:t xml:space="preserve">çevre yönetim sisteminin amaçlanan çıktılarına ulaşmak için yeteneğini etkileyen iç ve dış hususları belirlemiştir. Bu iç ve dış hususlar </w:t>
      </w:r>
      <w:r w:rsidR="00782D29" w:rsidRPr="00782D29">
        <w:rPr>
          <w:rFonts w:ascii="Times New Roman" w:hAnsi="Times New Roman" w:cs="Times New Roman"/>
          <w:sz w:val="24"/>
          <w:szCs w:val="24"/>
        </w:rPr>
        <w:t>L.Ç.04.01 İlgili Tarafların İhtiyaç ve Beklentileri Listesi</w:t>
      </w:r>
      <w:r w:rsidR="00FA0EBC" w:rsidRPr="00782D29">
        <w:rPr>
          <w:rFonts w:ascii="Times New Roman" w:hAnsi="Times New Roman" w:cs="Times New Roman"/>
          <w:sz w:val="24"/>
          <w:szCs w:val="24"/>
        </w:rPr>
        <w:t>nde belirtilmiştir.</w:t>
      </w:r>
    </w:p>
    <w:p w:rsidR="0095513F" w:rsidRPr="00782D29" w:rsidRDefault="0095513F" w:rsidP="00B10AC4">
      <w:pPr>
        <w:pStyle w:val="AralkYok"/>
        <w:jc w:val="both"/>
        <w:rPr>
          <w:rFonts w:ascii="Times New Roman" w:hAnsi="Times New Roman" w:cs="Times New Roman"/>
          <w:sz w:val="24"/>
          <w:szCs w:val="24"/>
        </w:rPr>
      </w:pPr>
    </w:p>
    <w:p w:rsidR="0095513F" w:rsidRPr="00782D29" w:rsidRDefault="0095513F" w:rsidP="0095513F">
      <w:pPr>
        <w:pStyle w:val="AralkYok"/>
        <w:jc w:val="both"/>
        <w:rPr>
          <w:rFonts w:ascii="Times New Roman" w:hAnsi="Times New Roman" w:cs="Times New Roman"/>
          <w:b/>
          <w:sz w:val="24"/>
          <w:szCs w:val="24"/>
        </w:rPr>
      </w:pPr>
      <w:r w:rsidRPr="00782D29">
        <w:rPr>
          <w:rFonts w:ascii="Times New Roman" w:hAnsi="Times New Roman" w:cs="Times New Roman"/>
          <w:i/>
          <w:color w:val="0066FF"/>
          <w:sz w:val="24"/>
          <w:szCs w:val="24"/>
          <w:u w:val="single"/>
        </w:rPr>
        <w:t>Referans Dokümanlar</w:t>
      </w:r>
      <w:r w:rsidR="00F604CC" w:rsidRPr="00782D29">
        <w:rPr>
          <w:rFonts w:ascii="Times New Roman" w:hAnsi="Times New Roman" w:cs="Times New Roman"/>
          <w:i/>
          <w:color w:val="0066FF"/>
          <w:sz w:val="24"/>
          <w:szCs w:val="24"/>
          <w:u w:val="single"/>
        </w:rPr>
        <w:t>:</w:t>
      </w:r>
    </w:p>
    <w:p w:rsidR="00782D29" w:rsidRPr="009607FC" w:rsidRDefault="00782D29" w:rsidP="00782D29">
      <w:pPr>
        <w:pStyle w:val="AralkYok"/>
        <w:rPr>
          <w:rFonts w:ascii="Times New Roman" w:hAnsi="Times New Roman" w:cs="Times New Roman"/>
          <w:sz w:val="24"/>
          <w:szCs w:val="24"/>
        </w:rPr>
      </w:pPr>
      <w:r>
        <w:rPr>
          <w:rFonts w:ascii="Times New Roman" w:hAnsi="Times New Roman" w:cs="Times New Roman"/>
          <w:sz w:val="24"/>
          <w:szCs w:val="24"/>
        </w:rPr>
        <w:t xml:space="preserve">L.Ç.04.01 </w:t>
      </w:r>
      <w:r w:rsidRPr="009607FC">
        <w:rPr>
          <w:rFonts w:ascii="Times New Roman" w:hAnsi="Times New Roman" w:cs="Times New Roman"/>
          <w:sz w:val="24"/>
          <w:szCs w:val="24"/>
        </w:rPr>
        <w:t xml:space="preserve">İlgili Tarafların İhtiyaç </w:t>
      </w:r>
      <w:r>
        <w:rPr>
          <w:rFonts w:ascii="Times New Roman" w:hAnsi="Times New Roman" w:cs="Times New Roman"/>
          <w:sz w:val="24"/>
          <w:szCs w:val="24"/>
        </w:rPr>
        <w:t>v</w:t>
      </w:r>
      <w:r w:rsidRPr="009607FC">
        <w:rPr>
          <w:rFonts w:ascii="Times New Roman" w:hAnsi="Times New Roman" w:cs="Times New Roman"/>
          <w:sz w:val="24"/>
          <w:szCs w:val="24"/>
        </w:rPr>
        <w:t>e Beklentileri Listesi</w:t>
      </w:r>
    </w:p>
    <w:p w:rsidR="0095513F" w:rsidRPr="00782D29" w:rsidRDefault="0095513F" w:rsidP="00B10AC4">
      <w:pPr>
        <w:pStyle w:val="AralkYok"/>
        <w:jc w:val="both"/>
        <w:rPr>
          <w:rFonts w:ascii="Times New Roman" w:hAnsi="Times New Roman" w:cs="Times New Roman"/>
          <w:sz w:val="24"/>
          <w:szCs w:val="24"/>
        </w:rPr>
      </w:pPr>
    </w:p>
    <w:p w:rsidR="00BA3F5C" w:rsidRPr="00782D29" w:rsidRDefault="002A073E" w:rsidP="00B10AC4">
      <w:pPr>
        <w:pStyle w:val="AralkYok"/>
        <w:jc w:val="both"/>
        <w:rPr>
          <w:rFonts w:ascii="Times New Roman" w:hAnsi="Times New Roman" w:cs="Times New Roman"/>
          <w:b/>
          <w:sz w:val="24"/>
          <w:szCs w:val="24"/>
        </w:rPr>
      </w:pPr>
      <w:r w:rsidRPr="00782D29">
        <w:rPr>
          <w:rFonts w:ascii="Times New Roman" w:hAnsi="Times New Roman" w:cs="Times New Roman"/>
          <w:b/>
          <w:sz w:val="24"/>
          <w:szCs w:val="24"/>
        </w:rPr>
        <w:t>4.2. İlgili Tarafların İhtiyaç ve Beklentileri</w:t>
      </w:r>
    </w:p>
    <w:p w:rsidR="001E1802" w:rsidRPr="00782D29" w:rsidRDefault="00705A5D" w:rsidP="001E1802">
      <w:pPr>
        <w:pStyle w:val="AralkYok"/>
        <w:jc w:val="both"/>
        <w:rPr>
          <w:rFonts w:ascii="Times New Roman" w:hAnsi="Times New Roman" w:cs="Times New Roman"/>
          <w:sz w:val="24"/>
          <w:szCs w:val="24"/>
        </w:rPr>
      </w:pPr>
      <w:r>
        <w:rPr>
          <w:rFonts w:ascii="Times New Roman" w:hAnsi="Times New Roman" w:cs="Times New Roman"/>
          <w:sz w:val="24"/>
          <w:szCs w:val="24"/>
        </w:rPr>
        <w:t>………..</w:t>
      </w:r>
      <w:r w:rsidR="0095513F" w:rsidRPr="00782D29">
        <w:rPr>
          <w:rFonts w:ascii="Times New Roman" w:hAnsi="Times New Roman" w:cs="Times New Roman"/>
          <w:sz w:val="24"/>
          <w:szCs w:val="24"/>
        </w:rPr>
        <w:t xml:space="preserve">, çevre yönetim sistemi ile ilgili tarafları, ilgili tarafların ihtiyaç ve beklentilerini belirlemiştir. İlgili tarafların ihtiyaç ve beklentileri </w:t>
      </w:r>
      <w:r w:rsidR="00782D29" w:rsidRPr="00782D29">
        <w:rPr>
          <w:rFonts w:ascii="Times New Roman" w:hAnsi="Times New Roman" w:cs="Times New Roman"/>
          <w:sz w:val="24"/>
          <w:szCs w:val="24"/>
        </w:rPr>
        <w:t>L.Ç.04.01 İlgili Tarafların İhtiyaç ve Beklentileri Listesinde</w:t>
      </w:r>
      <w:r w:rsidR="0095513F" w:rsidRPr="00782D29">
        <w:rPr>
          <w:rFonts w:ascii="Times New Roman" w:hAnsi="Times New Roman" w:cs="Times New Roman"/>
          <w:sz w:val="24"/>
          <w:szCs w:val="24"/>
        </w:rPr>
        <w:t xml:space="preserve"> belirtilmiştir. Bu ihtiyaç ve beklentiler değerlendirilerek hangilerinin uygunluk yükümlülüğü </w:t>
      </w:r>
      <w:r w:rsidR="00782D29" w:rsidRPr="00782D29">
        <w:rPr>
          <w:rFonts w:ascii="Times New Roman" w:hAnsi="Times New Roman" w:cs="Times New Roman"/>
          <w:sz w:val="24"/>
          <w:szCs w:val="24"/>
        </w:rPr>
        <w:t>kabul edildiğiL.</w:t>
      </w:r>
      <w:r w:rsidR="00782D29">
        <w:rPr>
          <w:rFonts w:ascii="Times New Roman" w:hAnsi="Times New Roman" w:cs="Times New Roman"/>
          <w:sz w:val="24"/>
          <w:szCs w:val="24"/>
        </w:rPr>
        <w:t xml:space="preserve">Ç.04.02 </w:t>
      </w:r>
      <w:r w:rsidR="00782D29" w:rsidRPr="009607FC">
        <w:rPr>
          <w:rFonts w:ascii="Times New Roman" w:hAnsi="Times New Roman" w:cs="Times New Roman"/>
          <w:sz w:val="24"/>
          <w:szCs w:val="24"/>
        </w:rPr>
        <w:t xml:space="preserve">Çevre </w:t>
      </w:r>
      <w:r w:rsidR="00782D29">
        <w:rPr>
          <w:rFonts w:ascii="Times New Roman" w:hAnsi="Times New Roman" w:cs="Times New Roman"/>
          <w:sz w:val="24"/>
          <w:szCs w:val="24"/>
        </w:rPr>
        <w:t>i</w:t>
      </w:r>
      <w:r w:rsidR="00782D29" w:rsidRPr="009607FC">
        <w:rPr>
          <w:rFonts w:ascii="Times New Roman" w:hAnsi="Times New Roman" w:cs="Times New Roman"/>
          <w:sz w:val="24"/>
          <w:szCs w:val="24"/>
        </w:rPr>
        <w:t>le İlgili Uygunluk Yükümlülükleri Listesi</w:t>
      </w:r>
      <w:r w:rsidR="0095513F" w:rsidRPr="00782D29">
        <w:rPr>
          <w:rFonts w:ascii="Times New Roman" w:hAnsi="Times New Roman" w:cs="Times New Roman"/>
          <w:sz w:val="24"/>
          <w:szCs w:val="24"/>
        </w:rPr>
        <w:t>nde belirlenmiştir.</w:t>
      </w:r>
    </w:p>
    <w:p w:rsidR="001E1802" w:rsidRPr="00782D29" w:rsidRDefault="001E1802" w:rsidP="001E1802">
      <w:pPr>
        <w:pStyle w:val="AralkYok"/>
        <w:jc w:val="both"/>
        <w:rPr>
          <w:rFonts w:ascii="Times New Roman" w:hAnsi="Times New Roman" w:cs="Times New Roman"/>
          <w:sz w:val="24"/>
          <w:szCs w:val="24"/>
        </w:rPr>
      </w:pPr>
    </w:p>
    <w:p w:rsidR="001E1802" w:rsidRPr="00782D29" w:rsidRDefault="00CB6192" w:rsidP="001E1802">
      <w:pPr>
        <w:pStyle w:val="AralkYok"/>
        <w:jc w:val="both"/>
        <w:rPr>
          <w:rFonts w:ascii="Times New Roman" w:hAnsi="Times New Roman" w:cs="Times New Roman"/>
          <w:b/>
          <w:sz w:val="24"/>
          <w:szCs w:val="24"/>
        </w:rPr>
      </w:pPr>
      <w:r w:rsidRPr="00782D29">
        <w:rPr>
          <w:rFonts w:ascii="Times New Roman" w:hAnsi="Times New Roman" w:cs="Times New Roman"/>
          <w:i/>
          <w:color w:val="0066FF"/>
          <w:sz w:val="24"/>
          <w:szCs w:val="24"/>
          <w:u w:val="single"/>
        </w:rPr>
        <w:t>Referans Dokümanlar</w:t>
      </w:r>
      <w:r w:rsidR="004B1115" w:rsidRPr="00782D29">
        <w:rPr>
          <w:rFonts w:ascii="Times New Roman" w:hAnsi="Times New Roman" w:cs="Times New Roman"/>
          <w:i/>
          <w:color w:val="0066FF"/>
          <w:sz w:val="24"/>
          <w:szCs w:val="24"/>
          <w:u w:val="single"/>
        </w:rPr>
        <w:t>:</w:t>
      </w:r>
    </w:p>
    <w:p w:rsidR="00782D29" w:rsidRDefault="00782D29" w:rsidP="001E1802">
      <w:pPr>
        <w:pStyle w:val="AralkYok"/>
        <w:jc w:val="both"/>
        <w:rPr>
          <w:rFonts w:ascii="Times New Roman" w:hAnsi="Times New Roman" w:cs="Times New Roman"/>
          <w:sz w:val="24"/>
          <w:szCs w:val="24"/>
        </w:rPr>
      </w:pPr>
      <w:r w:rsidRPr="00782D29">
        <w:rPr>
          <w:rFonts w:ascii="Times New Roman" w:hAnsi="Times New Roman" w:cs="Times New Roman"/>
          <w:sz w:val="24"/>
          <w:szCs w:val="24"/>
        </w:rPr>
        <w:t>L.Ç.04.01 İlgili Tarafların İhtiyaç ve Beklentileri Listesinde</w:t>
      </w:r>
    </w:p>
    <w:p w:rsidR="001E1802" w:rsidRPr="00782D29" w:rsidRDefault="00782D29" w:rsidP="001E1802">
      <w:pPr>
        <w:pStyle w:val="AralkYok"/>
        <w:jc w:val="both"/>
        <w:rPr>
          <w:rFonts w:ascii="Times New Roman" w:hAnsi="Times New Roman" w:cs="Times New Roman"/>
          <w:sz w:val="24"/>
          <w:szCs w:val="24"/>
        </w:rPr>
      </w:pPr>
      <w:r>
        <w:rPr>
          <w:rFonts w:ascii="Times New Roman" w:hAnsi="Times New Roman" w:cs="Times New Roman"/>
          <w:sz w:val="24"/>
          <w:szCs w:val="24"/>
        </w:rPr>
        <w:t xml:space="preserve">L.Ç.04.02 </w:t>
      </w:r>
      <w:r w:rsidRPr="009607FC">
        <w:rPr>
          <w:rFonts w:ascii="Times New Roman" w:hAnsi="Times New Roman" w:cs="Times New Roman"/>
          <w:sz w:val="24"/>
          <w:szCs w:val="24"/>
        </w:rPr>
        <w:t xml:space="preserve">Çevre </w:t>
      </w:r>
      <w:r>
        <w:rPr>
          <w:rFonts w:ascii="Times New Roman" w:hAnsi="Times New Roman" w:cs="Times New Roman"/>
          <w:sz w:val="24"/>
          <w:szCs w:val="24"/>
        </w:rPr>
        <w:t>i</w:t>
      </w:r>
      <w:r w:rsidRPr="009607FC">
        <w:rPr>
          <w:rFonts w:ascii="Times New Roman" w:hAnsi="Times New Roman" w:cs="Times New Roman"/>
          <w:sz w:val="24"/>
          <w:szCs w:val="24"/>
        </w:rPr>
        <w:t>le İlgili Uygunluk Yükümlülükleri Listesi</w:t>
      </w:r>
    </w:p>
    <w:p w:rsidR="001E1802" w:rsidRPr="00782D29" w:rsidRDefault="001E1802" w:rsidP="001E1802">
      <w:pPr>
        <w:pStyle w:val="AralkYok"/>
        <w:jc w:val="both"/>
        <w:rPr>
          <w:rFonts w:ascii="Times New Roman" w:hAnsi="Times New Roman" w:cs="Times New Roman"/>
          <w:sz w:val="24"/>
          <w:szCs w:val="24"/>
        </w:rPr>
      </w:pPr>
    </w:p>
    <w:p w:rsidR="00FE5FC3" w:rsidRPr="00782D29" w:rsidRDefault="00FE5FC3" w:rsidP="001E1802">
      <w:pPr>
        <w:pStyle w:val="AralkYok"/>
        <w:jc w:val="both"/>
        <w:rPr>
          <w:rFonts w:ascii="Times New Roman" w:hAnsi="Times New Roman" w:cs="Times New Roman"/>
          <w:sz w:val="24"/>
          <w:szCs w:val="24"/>
        </w:rPr>
      </w:pPr>
    </w:p>
    <w:p w:rsidR="00FE5FC3" w:rsidRDefault="00FE5FC3" w:rsidP="001E1802">
      <w:pPr>
        <w:pStyle w:val="AralkYok"/>
        <w:jc w:val="both"/>
        <w:rPr>
          <w:rFonts w:ascii="Times New Roman" w:hAnsi="Times New Roman" w:cs="Times New Roman"/>
          <w:sz w:val="24"/>
          <w:szCs w:val="24"/>
        </w:rPr>
      </w:pPr>
    </w:p>
    <w:p w:rsidR="00E7189A" w:rsidRDefault="00E7189A" w:rsidP="001E1802">
      <w:pPr>
        <w:pStyle w:val="AralkYok"/>
        <w:jc w:val="both"/>
        <w:rPr>
          <w:rFonts w:ascii="Times New Roman" w:hAnsi="Times New Roman" w:cs="Times New Roman"/>
          <w:sz w:val="24"/>
          <w:szCs w:val="24"/>
        </w:rPr>
      </w:pPr>
    </w:p>
    <w:p w:rsidR="00E7189A" w:rsidRPr="00782D29" w:rsidRDefault="00E7189A" w:rsidP="001E1802">
      <w:pPr>
        <w:pStyle w:val="AralkYok"/>
        <w:jc w:val="both"/>
        <w:rPr>
          <w:rFonts w:ascii="Times New Roman" w:hAnsi="Times New Roman" w:cs="Times New Roman"/>
          <w:sz w:val="24"/>
          <w:szCs w:val="24"/>
        </w:rPr>
      </w:pPr>
    </w:p>
    <w:p w:rsidR="001E1802" w:rsidRPr="00782D29" w:rsidRDefault="001E1802" w:rsidP="001E1802">
      <w:pPr>
        <w:pStyle w:val="AralkYok"/>
        <w:jc w:val="both"/>
        <w:rPr>
          <w:rFonts w:ascii="Times New Roman" w:hAnsi="Times New Roman" w:cs="Times New Roman"/>
          <w:b/>
          <w:sz w:val="24"/>
          <w:szCs w:val="24"/>
        </w:rPr>
      </w:pPr>
      <w:r w:rsidRPr="00782D29">
        <w:rPr>
          <w:rFonts w:ascii="Times New Roman" w:hAnsi="Times New Roman" w:cs="Times New Roman"/>
          <w:b/>
          <w:sz w:val="24"/>
          <w:szCs w:val="24"/>
        </w:rPr>
        <w:t>4.3. Çevre Yönetim Sisteminin Kapsamı</w:t>
      </w:r>
    </w:p>
    <w:p w:rsidR="001E1802" w:rsidRPr="00782D29" w:rsidRDefault="001E1802" w:rsidP="001E1802">
      <w:pPr>
        <w:pStyle w:val="AralkYok"/>
        <w:jc w:val="both"/>
        <w:rPr>
          <w:rFonts w:ascii="Times New Roman" w:hAnsi="Times New Roman" w:cs="Times New Roman"/>
          <w:sz w:val="24"/>
          <w:szCs w:val="24"/>
        </w:rPr>
      </w:pPr>
      <w:r w:rsidRPr="00782D29">
        <w:rPr>
          <w:rFonts w:ascii="Times New Roman" w:hAnsi="Times New Roman" w:cs="Times New Roman"/>
          <w:sz w:val="24"/>
          <w:szCs w:val="24"/>
        </w:rPr>
        <w:lastRenderedPageBreak/>
        <w:t xml:space="preserve">ISO 14001:2015 Çevre Yönetim Sistemi, muhtelif metal parçalara </w:t>
      </w:r>
      <w:r w:rsidR="008E0316" w:rsidRPr="00782D29">
        <w:rPr>
          <w:rFonts w:ascii="Times New Roman" w:hAnsi="Times New Roman" w:cs="Times New Roman"/>
          <w:sz w:val="24"/>
          <w:szCs w:val="24"/>
        </w:rPr>
        <w:t xml:space="preserve">alkali </w:t>
      </w:r>
      <w:r w:rsidR="00531370" w:rsidRPr="00782D29">
        <w:rPr>
          <w:rFonts w:ascii="Times New Roman" w:hAnsi="Times New Roman" w:cs="Times New Roman"/>
          <w:sz w:val="24"/>
          <w:szCs w:val="24"/>
        </w:rPr>
        <w:t xml:space="preserve">çinko, </w:t>
      </w:r>
      <w:r w:rsidR="008E0316" w:rsidRPr="00782D29">
        <w:rPr>
          <w:rFonts w:ascii="Times New Roman" w:hAnsi="Times New Roman" w:cs="Times New Roman"/>
          <w:sz w:val="24"/>
          <w:szCs w:val="24"/>
        </w:rPr>
        <w:t xml:space="preserve">alkali </w:t>
      </w:r>
      <w:r w:rsidR="00531370" w:rsidRPr="00782D29">
        <w:rPr>
          <w:rFonts w:ascii="Times New Roman" w:hAnsi="Times New Roman" w:cs="Times New Roman"/>
          <w:sz w:val="24"/>
          <w:szCs w:val="24"/>
        </w:rPr>
        <w:t>çinko nikel, çinko fosfat ve kataforez kaplama</w:t>
      </w:r>
      <w:r w:rsidRPr="00782D29">
        <w:rPr>
          <w:rFonts w:ascii="Times New Roman" w:hAnsi="Times New Roman" w:cs="Times New Roman"/>
          <w:sz w:val="24"/>
          <w:szCs w:val="24"/>
        </w:rPr>
        <w:t xml:space="preserve"> faaliyetlerinin gösterildiği </w:t>
      </w:r>
      <w:r w:rsidR="00705A5D">
        <w:rPr>
          <w:rFonts w:ascii="Times New Roman" w:hAnsi="Times New Roman" w:cs="Times New Roman"/>
          <w:sz w:val="24"/>
          <w:szCs w:val="24"/>
        </w:rPr>
        <w:t>…………</w:t>
      </w:r>
      <w:r w:rsidRPr="00782D29">
        <w:rPr>
          <w:rFonts w:ascii="Times New Roman" w:hAnsi="Times New Roman" w:cs="Times New Roman"/>
          <w:sz w:val="24"/>
          <w:szCs w:val="24"/>
        </w:rPr>
        <w:t xml:space="preserve">in </w:t>
      </w:r>
      <w:r w:rsidR="00705A5D">
        <w:rPr>
          <w:rFonts w:ascii="Times New Roman" w:hAnsi="Times New Roman" w:cs="Times New Roman"/>
          <w:sz w:val="24"/>
          <w:szCs w:val="24"/>
        </w:rPr>
        <w:t>…………………..</w:t>
      </w:r>
      <w:r w:rsidRPr="00782D29">
        <w:rPr>
          <w:rFonts w:ascii="Times New Roman" w:hAnsi="Times New Roman" w:cs="Times New Roman"/>
          <w:sz w:val="24"/>
          <w:szCs w:val="24"/>
        </w:rPr>
        <w:t>adresinde bulunan üretim tesisinde uygulanır.</w:t>
      </w:r>
    </w:p>
    <w:p w:rsidR="001E1802" w:rsidRPr="00782D29" w:rsidRDefault="001E1802" w:rsidP="001E1802">
      <w:pPr>
        <w:pStyle w:val="AralkYok"/>
        <w:jc w:val="both"/>
        <w:rPr>
          <w:rFonts w:ascii="Times New Roman" w:hAnsi="Times New Roman" w:cs="Times New Roman"/>
          <w:sz w:val="24"/>
          <w:szCs w:val="24"/>
        </w:rPr>
      </w:pPr>
    </w:p>
    <w:p w:rsidR="001E1802" w:rsidRPr="00782D29" w:rsidRDefault="001E1802" w:rsidP="001E1802">
      <w:pPr>
        <w:pStyle w:val="AralkYok"/>
        <w:jc w:val="both"/>
        <w:rPr>
          <w:rFonts w:ascii="Times New Roman" w:hAnsi="Times New Roman" w:cs="Times New Roman"/>
          <w:sz w:val="24"/>
          <w:szCs w:val="24"/>
        </w:rPr>
      </w:pPr>
      <w:r w:rsidRPr="00782D29">
        <w:rPr>
          <w:rFonts w:ascii="Times New Roman" w:hAnsi="Times New Roman" w:cs="Times New Roman"/>
          <w:sz w:val="24"/>
          <w:szCs w:val="24"/>
        </w:rPr>
        <w:t xml:space="preserve">Sistem, </w:t>
      </w:r>
      <w:r w:rsidR="00CD50D1" w:rsidRPr="00782D29">
        <w:rPr>
          <w:rFonts w:ascii="Times New Roman" w:hAnsi="Times New Roman" w:cs="Times New Roman"/>
          <w:sz w:val="24"/>
          <w:szCs w:val="24"/>
        </w:rPr>
        <w:t>L.Ç.04.01 İlgili Tarafların İhtiyaç ve Beklentileri Listesinde</w:t>
      </w:r>
      <w:r w:rsidRPr="00782D29">
        <w:rPr>
          <w:rFonts w:ascii="Times New Roman" w:hAnsi="Times New Roman" w:cs="Times New Roman"/>
          <w:sz w:val="24"/>
          <w:szCs w:val="24"/>
        </w:rPr>
        <w:t xml:space="preserve"> belirlenen iç ve dış hususların ve kuruluşun tüm faaliyetleri doğrultusunda doğal kaynak kullanımının ve acil durum/olağanüstü hallerde ortaya çıkması muhtemel çevresel etkilerinin uygunluk yükümlülükleri</w:t>
      </w:r>
      <w:r w:rsidR="00CB6192" w:rsidRPr="00782D29">
        <w:rPr>
          <w:rFonts w:ascii="Times New Roman" w:hAnsi="Times New Roman" w:cs="Times New Roman"/>
          <w:sz w:val="24"/>
          <w:szCs w:val="24"/>
        </w:rPr>
        <w:t xml:space="preserve"> ve </w:t>
      </w:r>
      <w:r w:rsidR="00CD50D1">
        <w:rPr>
          <w:rFonts w:ascii="Times New Roman" w:hAnsi="Times New Roman" w:cs="Times New Roman"/>
          <w:sz w:val="24"/>
          <w:szCs w:val="24"/>
        </w:rPr>
        <w:t xml:space="preserve">L.Ç.04.02 </w:t>
      </w:r>
      <w:r w:rsidR="00CD50D1" w:rsidRPr="009607FC">
        <w:rPr>
          <w:rFonts w:ascii="Times New Roman" w:hAnsi="Times New Roman" w:cs="Times New Roman"/>
          <w:sz w:val="24"/>
          <w:szCs w:val="24"/>
        </w:rPr>
        <w:t xml:space="preserve">Çevre </w:t>
      </w:r>
      <w:r w:rsidR="00CD50D1">
        <w:rPr>
          <w:rFonts w:ascii="Times New Roman" w:hAnsi="Times New Roman" w:cs="Times New Roman"/>
          <w:sz w:val="24"/>
          <w:szCs w:val="24"/>
        </w:rPr>
        <w:t>i</w:t>
      </w:r>
      <w:r w:rsidR="00CD50D1" w:rsidRPr="009607FC">
        <w:rPr>
          <w:rFonts w:ascii="Times New Roman" w:hAnsi="Times New Roman" w:cs="Times New Roman"/>
          <w:sz w:val="24"/>
          <w:szCs w:val="24"/>
        </w:rPr>
        <w:t>le İlgili Uygunluk Yükümlülükleri Listesi</w:t>
      </w:r>
      <w:r w:rsidR="00CB6192" w:rsidRPr="00782D29">
        <w:rPr>
          <w:rFonts w:ascii="Times New Roman" w:hAnsi="Times New Roman" w:cs="Times New Roman"/>
          <w:sz w:val="24"/>
          <w:szCs w:val="24"/>
        </w:rPr>
        <w:t>nde bulunan tüm yükümlülükler</w:t>
      </w:r>
      <w:r w:rsidRPr="00782D29">
        <w:rPr>
          <w:rFonts w:ascii="Times New Roman" w:hAnsi="Times New Roman" w:cs="Times New Roman"/>
          <w:sz w:val="24"/>
          <w:szCs w:val="24"/>
        </w:rPr>
        <w:t xml:space="preserve"> doğrultusunda yönetilmesini kapsar.</w:t>
      </w:r>
    </w:p>
    <w:p w:rsidR="001E1802" w:rsidRPr="00782D29" w:rsidRDefault="001E1802" w:rsidP="001E1802">
      <w:pPr>
        <w:pStyle w:val="AralkYok"/>
        <w:jc w:val="both"/>
        <w:rPr>
          <w:rFonts w:ascii="Times New Roman" w:hAnsi="Times New Roman" w:cs="Times New Roman"/>
          <w:sz w:val="24"/>
          <w:szCs w:val="24"/>
        </w:rPr>
      </w:pPr>
    </w:p>
    <w:p w:rsidR="001E1802" w:rsidRPr="00782D29" w:rsidRDefault="00174CE6" w:rsidP="001E1802">
      <w:pPr>
        <w:pStyle w:val="AralkYok"/>
        <w:jc w:val="both"/>
        <w:rPr>
          <w:rFonts w:ascii="Times New Roman" w:hAnsi="Times New Roman" w:cs="Times New Roman"/>
          <w:sz w:val="24"/>
          <w:szCs w:val="24"/>
        </w:rPr>
      </w:pPr>
      <w:r>
        <w:rPr>
          <w:rFonts w:ascii="Times New Roman" w:hAnsi="Times New Roman" w:cs="Times New Roman"/>
          <w:sz w:val="24"/>
          <w:szCs w:val="24"/>
        </w:rPr>
        <w:t>………………..</w:t>
      </w:r>
      <w:r w:rsidR="001E1802" w:rsidRPr="00782D29">
        <w:rPr>
          <w:rFonts w:ascii="Times New Roman" w:hAnsi="Times New Roman" w:cs="Times New Roman"/>
          <w:sz w:val="24"/>
          <w:szCs w:val="24"/>
        </w:rPr>
        <w:t>in belirtilen adresindeki tesisinin dışında sisteme tabi olan başka bir tesisi yoktur. Sistem bu tesiste kurulan organizasyon birimleri için geçerlidir.</w:t>
      </w:r>
    </w:p>
    <w:p w:rsidR="00CF19B0" w:rsidRPr="00782D29" w:rsidRDefault="00CF19B0" w:rsidP="001E1802">
      <w:pPr>
        <w:pStyle w:val="AralkYok"/>
        <w:jc w:val="both"/>
        <w:rPr>
          <w:rFonts w:ascii="Times New Roman" w:hAnsi="Times New Roman" w:cs="Times New Roman"/>
          <w:sz w:val="24"/>
          <w:szCs w:val="24"/>
        </w:rPr>
      </w:pPr>
    </w:p>
    <w:p w:rsidR="00CF19B0" w:rsidRPr="00782D29" w:rsidRDefault="00CF19B0" w:rsidP="001E1802">
      <w:pPr>
        <w:pStyle w:val="AralkYok"/>
        <w:jc w:val="both"/>
        <w:rPr>
          <w:rFonts w:ascii="Times New Roman" w:hAnsi="Times New Roman" w:cs="Times New Roman"/>
          <w:sz w:val="24"/>
          <w:szCs w:val="24"/>
        </w:rPr>
      </w:pPr>
      <w:r w:rsidRPr="00782D29">
        <w:rPr>
          <w:rFonts w:ascii="Times New Roman" w:hAnsi="Times New Roman" w:cs="Times New Roman"/>
          <w:sz w:val="24"/>
          <w:szCs w:val="24"/>
        </w:rPr>
        <w:t>Standardın kapsam dışı tutulan maddesi yoktur.</w:t>
      </w:r>
    </w:p>
    <w:p w:rsidR="00D11A09" w:rsidRPr="00782D29" w:rsidRDefault="00D11A09" w:rsidP="001E1802">
      <w:pPr>
        <w:pStyle w:val="AralkYok"/>
        <w:jc w:val="both"/>
        <w:rPr>
          <w:rFonts w:ascii="Times New Roman" w:hAnsi="Times New Roman" w:cs="Times New Roman"/>
          <w:sz w:val="24"/>
          <w:szCs w:val="24"/>
        </w:rPr>
      </w:pPr>
    </w:p>
    <w:p w:rsidR="00CB6192" w:rsidRPr="00782D29" w:rsidRDefault="00CB6192" w:rsidP="00CB6192">
      <w:pPr>
        <w:pStyle w:val="AralkYok"/>
        <w:jc w:val="both"/>
        <w:rPr>
          <w:rFonts w:ascii="Times New Roman" w:hAnsi="Times New Roman" w:cs="Times New Roman"/>
          <w:b/>
          <w:sz w:val="24"/>
          <w:szCs w:val="24"/>
        </w:rPr>
      </w:pPr>
      <w:r w:rsidRPr="00782D29">
        <w:rPr>
          <w:rFonts w:ascii="Times New Roman" w:hAnsi="Times New Roman" w:cs="Times New Roman"/>
          <w:i/>
          <w:color w:val="0066FF"/>
          <w:sz w:val="24"/>
          <w:szCs w:val="24"/>
          <w:u w:val="single"/>
        </w:rPr>
        <w:t>Referans Dokümanlar</w:t>
      </w:r>
      <w:r w:rsidR="004D4FA3" w:rsidRPr="00782D29">
        <w:rPr>
          <w:rFonts w:ascii="Times New Roman" w:hAnsi="Times New Roman" w:cs="Times New Roman"/>
          <w:i/>
          <w:color w:val="0066FF"/>
          <w:sz w:val="24"/>
          <w:szCs w:val="24"/>
          <w:u w:val="single"/>
        </w:rPr>
        <w:t>:</w:t>
      </w:r>
    </w:p>
    <w:p w:rsidR="00CD50D1" w:rsidRDefault="00CD50D1" w:rsidP="001E1802">
      <w:pPr>
        <w:pStyle w:val="AralkYok"/>
        <w:jc w:val="both"/>
        <w:rPr>
          <w:rFonts w:ascii="Times New Roman" w:hAnsi="Times New Roman" w:cs="Times New Roman"/>
          <w:sz w:val="24"/>
          <w:szCs w:val="24"/>
        </w:rPr>
      </w:pPr>
      <w:r w:rsidRPr="00782D29">
        <w:rPr>
          <w:rFonts w:ascii="Times New Roman" w:hAnsi="Times New Roman" w:cs="Times New Roman"/>
          <w:sz w:val="24"/>
          <w:szCs w:val="24"/>
        </w:rPr>
        <w:t>L.Ç.04.01 İlgili Tarafların İhtiyaç ve Beklentileri Listesinde</w:t>
      </w:r>
    </w:p>
    <w:p w:rsidR="00CB6192" w:rsidRPr="00782D29" w:rsidRDefault="00CD50D1" w:rsidP="001E1802">
      <w:pPr>
        <w:pStyle w:val="AralkYok"/>
        <w:jc w:val="both"/>
        <w:rPr>
          <w:rFonts w:ascii="Times New Roman" w:hAnsi="Times New Roman" w:cs="Times New Roman"/>
          <w:sz w:val="24"/>
          <w:szCs w:val="24"/>
        </w:rPr>
      </w:pPr>
      <w:r>
        <w:rPr>
          <w:rFonts w:ascii="Times New Roman" w:hAnsi="Times New Roman" w:cs="Times New Roman"/>
          <w:sz w:val="24"/>
          <w:szCs w:val="24"/>
        </w:rPr>
        <w:t xml:space="preserve">L.Ç.04.02 </w:t>
      </w:r>
      <w:r w:rsidRPr="009607FC">
        <w:rPr>
          <w:rFonts w:ascii="Times New Roman" w:hAnsi="Times New Roman" w:cs="Times New Roman"/>
          <w:sz w:val="24"/>
          <w:szCs w:val="24"/>
        </w:rPr>
        <w:t xml:space="preserve">Çevre </w:t>
      </w:r>
      <w:r>
        <w:rPr>
          <w:rFonts w:ascii="Times New Roman" w:hAnsi="Times New Roman" w:cs="Times New Roman"/>
          <w:sz w:val="24"/>
          <w:szCs w:val="24"/>
        </w:rPr>
        <w:t>i</w:t>
      </w:r>
      <w:r w:rsidRPr="009607FC">
        <w:rPr>
          <w:rFonts w:ascii="Times New Roman" w:hAnsi="Times New Roman" w:cs="Times New Roman"/>
          <w:sz w:val="24"/>
          <w:szCs w:val="24"/>
        </w:rPr>
        <w:t>le İlgili Uygunluk Yükümlülükleri Listesi</w:t>
      </w:r>
    </w:p>
    <w:p w:rsidR="007F0976" w:rsidRPr="00782D29" w:rsidRDefault="007F0976" w:rsidP="001E1802">
      <w:pPr>
        <w:pStyle w:val="AralkYok"/>
        <w:jc w:val="both"/>
        <w:rPr>
          <w:rFonts w:ascii="Times New Roman" w:hAnsi="Times New Roman" w:cs="Times New Roman"/>
          <w:sz w:val="24"/>
          <w:szCs w:val="24"/>
        </w:rPr>
      </w:pPr>
    </w:p>
    <w:p w:rsidR="002768BC" w:rsidRPr="00782D29" w:rsidRDefault="002768BC" w:rsidP="001E1802">
      <w:pPr>
        <w:pStyle w:val="AralkYok"/>
        <w:jc w:val="both"/>
        <w:rPr>
          <w:rFonts w:ascii="Times New Roman" w:hAnsi="Times New Roman" w:cs="Times New Roman"/>
          <w:b/>
          <w:sz w:val="24"/>
          <w:szCs w:val="24"/>
        </w:rPr>
      </w:pPr>
      <w:r w:rsidRPr="00782D29">
        <w:rPr>
          <w:rFonts w:ascii="Times New Roman" w:hAnsi="Times New Roman" w:cs="Times New Roman"/>
          <w:b/>
          <w:sz w:val="24"/>
          <w:szCs w:val="24"/>
        </w:rPr>
        <w:t>4.4. Çevre Yönetim Sistemi</w:t>
      </w:r>
    </w:p>
    <w:p w:rsidR="002768BC" w:rsidRPr="00782D29" w:rsidRDefault="002768BC" w:rsidP="00D11A09">
      <w:pPr>
        <w:pStyle w:val="AralkYok"/>
        <w:jc w:val="both"/>
        <w:rPr>
          <w:rFonts w:ascii="Times New Roman" w:hAnsi="Times New Roman" w:cs="Times New Roman"/>
          <w:sz w:val="24"/>
          <w:szCs w:val="24"/>
        </w:rPr>
      </w:pPr>
      <w:r w:rsidRPr="00782D29">
        <w:rPr>
          <w:rFonts w:ascii="Times New Roman" w:hAnsi="Times New Roman" w:cs="Times New Roman"/>
          <w:sz w:val="24"/>
          <w:szCs w:val="24"/>
        </w:rPr>
        <w:t>Üst yönetim tarafından belirlenen çevre politikası ve kuruluşun iç ve dış hususları ile uygunluk yükümlülükleri doğrultusunda kuruluş prosesleri de göz önünde bulundurularak bir ç</w:t>
      </w:r>
      <w:r w:rsidR="00D11A09" w:rsidRPr="00782D29">
        <w:rPr>
          <w:rFonts w:ascii="Times New Roman" w:hAnsi="Times New Roman" w:cs="Times New Roman"/>
          <w:sz w:val="24"/>
          <w:szCs w:val="24"/>
        </w:rPr>
        <w:t>evre yönetim sistemi kurulmuş, uygulamakta, sürdürülmekte ve sürekli iyileştirilmektedir.</w:t>
      </w:r>
    </w:p>
    <w:p w:rsidR="002768BC" w:rsidRPr="00782D29" w:rsidRDefault="002768BC" w:rsidP="001E1802">
      <w:pPr>
        <w:pStyle w:val="AralkYok"/>
        <w:jc w:val="both"/>
        <w:rPr>
          <w:rFonts w:ascii="Times New Roman" w:hAnsi="Times New Roman" w:cs="Times New Roman"/>
          <w:sz w:val="24"/>
          <w:szCs w:val="24"/>
        </w:rPr>
      </w:pPr>
    </w:p>
    <w:p w:rsidR="007F0976" w:rsidRDefault="00CA58A1" w:rsidP="001E1802">
      <w:pPr>
        <w:pStyle w:val="AralkYok"/>
        <w:jc w:val="both"/>
        <w:rPr>
          <w:rFonts w:ascii="Times New Roman" w:hAnsi="Times New Roman" w:cs="Times New Roman"/>
          <w:b/>
          <w:sz w:val="24"/>
          <w:szCs w:val="24"/>
        </w:rPr>
      </w:pPr>
      <w:r w:rsidRPr="00782D29">
        <w:rPr>
          <w:rFonts w:ascii="Times New Roman" w:hAnsi="Times New Roman" w:cs="Times New Roman"/>
          <w:b/>
          <w:sz w:val="24"/>
          <w:szCs w:val="24"/>
        </w:rPr>
        <w:t>5. Liderlik</w:t>
      </w:r>
    </w:p>
    <w:p w:rsidR="00E7189A" w:rsidRPr="00782D29" w:rsidRDefault="00E7189A" w:rsidP="001E1802">
      <w:pPr>
        <w:pStyle w:val="AralkYok"/>
        <w:jc w:val="both"/>
        <w:rPr>
          <w:rFonts w:ascii="Times New Roman" w:hAnsi="Times New Roman" w:cs="Times New Roman"/>
          <w:b/>
          <w:sz w:val="24"/>
          <w:szCs w:val="24"/>
        </w:rPr>
      </w:pPr>
    </w:p>
    <w:p w:rsidR="00CA58A1" w:rsidRPr="00782D29" w:rsidRDefault="00CA58A1" w:rsidP="001E1802">
      <w:pPr>
        <w:pStyle w:val="AralkYok"/>
        <w:jc w:val="both"/>
        <w:rPr>
          <w:rFonts w:ascii="Times New Roman" w:hAnsi="Times New Roman" w:cs="Times New Roman"/>
          <w:sz w:val="24"/>
          <w:szCs w:val="24"/>
        </w:rPr>
      </w:pPr>
      <w:r w:rsidRPr="00782D29">
        <w:rPr>
          <w:rFonts w:ascii="Times New Roman" w:hAnsi="Times New Roman" w:cs="Times New Roman"/>
          <w:b/>
          <w:sz w:val="24"/>
          <w:szCs w:val="24"/>
        </w:rPr>
        <w:t>5.1. Liderlik ve Taahhüt</w:t>
      </w:r>
    </w:p>
    <w:p w:rsidR="00F9206E" w:rsidRPr="00CD50D1" w:rsidRDefault="00705A5D" w:rsidP="001E1802">
      <w:pPr>
        <w:pStyle w:val="AralkYok"/>
        <w:jc w:val="both"/>
        <w:rPr>
          <w:rFonts w:ascii="Times New Roman" w:hAnsi="Times New Roman" w:cs="Times New Roman"/>
          <w:sz w:val="24"/>
          <w:szCs w:val="24"/>
        </w:rPr>
      </w:pPr>
      <w:r>
        <w:rPr>
          <w:rFonts w:ascii="Times New Roman" w:hAnsi="Times New Roman" w:cs="Times New Roman"/>
          <w:sz w:val="24"/>
          <w:szCs w:val="24"/>
        </w:rPr>
        <w:t>………………..</w:t>
      </w:r>
      <w:r w:rsidR="004D4FA3" w:rsidRPr="00CD50D1">
        <w:rPr>
          <w:rFonts w:ascii="Times New Roman" w:hAnsi="Times New Roman" w:cs="Times New Roman"/>
          <w:sz w:val="24"/>
          <w:szCs w:val="24"/>
        </w:rPr>
        <w:t>ü</w:t>
      </w:r>
      <w:r w:rsidR="00F9206E" w:rsidRPr="00CD50D1">
        <w:rPr>
          <w:rFonts w:ascii="Times New Roman" w:hAnsi="Times New Roman" w:cs="Times New Roman"/>
          <w:sz w:val="24"/>
          <w:szCs w:val="24"/>
        </w:rPr>
        <w:t>st yönetim</w:t>
      </w:r>
      <w:r w:rsidR="004D4FA3" w:rsidRPr="00CD50D1">
        <w:rPr>
          <w:rFonts w:ascii="Times New Roman" w:hAnsi="Times New Roman" w:cs="Times New Roman"/>
          <w:sz w:val="24"/>
          <w:szCs w:val="24"/>
        </w:rPr>
        <w:t>i aşağıdakileri sağlamıştır</w:t>
      </w:r>
      <w:r w:rsidR="00F9206E" w:rsidRPr="00CD50D1">
        <w:rPr>
          <w:rFonts w:ascii="Times New Roman" w:hAnsi="Times New Roman" w:cs="Times New Roman"/>
          <w:sz w:val="24"/>
          <w:szCs w:val="24"/>
        </w:rPr>
        <w:t>;</w:t>
      </w:r>
    </w:p>
    <w:p w:rsidR="00F9206E" w:rsidRPr="00782D29" w:rsidRDefault="004D4FA3" w:rsidP="00EB166B">
      <w:pPr>
        <w:pStyle w:val="ListeParagraf"/>
        <w:numPr>
          <w:ilvl w:val="0"/>
          <w:numId w:val="17"/>
        </w:numPr>
        <w:autoSpaceDE w:val="0"/>
        <w:autoSpaceDN w:val="0"/>
        <w:adjustRightInd w:val="0"/>
        <w:spacing w:after="0" w:line="240" w:lineRule="auto"/>
        <w:jc w:val="both"/>
        <w:rPr>
          <w:rFonts w:ascii="Times New Roman" w:hAnsi="Times New Roman" w:cs="Times New Roman"/>
          <w:sz w:val="24"/>
          <w:szCs w:val="24"/>
        </w:rPr>
      </w:pPr>
      <w:r w:rsidRPr="00782D29">
        <w:rPr>
          <w:rFonts w:ascii="Times New Roman" w:hAnsi="Times New Roman" w:cs="Times New Roman"/>
          <w:sz w:val="24"/>
          <w:szCs w:val="24"/>
        </w:rPr>
        <w:t>Belirlenen çevre politikası ve çevre amaçları doğrultusunda ç</w:t>
      </w:r>
      <w:r w:rsidR="00F9206E" w:rsidRPr="00782D29">
        <w:rPr>
          <w:rFonts w:ascii="Times New Roman" w:hAnsi="Times New Roman" w:cs="Times New Roman"/>
          <w:sz w:val="24"/>
          <w:szCs w:val="24"/>
        </w:rPr>
        <w:t xml:space="preserve">evre yönetim sisteminin </w:t>
      </w:r>
      <w:r w:rsidRPr="00782D29">
        <w:rPr>
          <w:rFonts w:ascii="Times New Roman" w:hAnsi="Times New Roman" w:cs="Times New Roman"/>
          <w:sz w:val="24"/>
          <w:szCs w:val="24"/>
        </w:rPr>
        <w:t xml:space="preserve">yürütülmesini ve </w:t>
      </w:r>
      <w:r w:rsidR="00F9206E" w:rsidRPr="00782D29">
        <w:rPr>
          <w:rFonts w:ascii="Times New Roman" w:hAnsi="Times New Roman" w:cs="Times New Roman"/>
          <w:sz w:val="24"/>
          <w:szCs w:val="24"/>
        </w:rPr>
        <w:t>etkinliği için hesap verilebilirliği,</w:t>
      </w:r>
    </w:p>
    <w:p w:rsidR="00F9206E" w:rsidRPr="00782D29" w:rsidRDefault="00F9206E" w:rsidP="00F936FB">
      <w:pPr>
        <w:pStyle w:val="ListeParagraf"/>
        <w:numPr>
          <w:ilvl w:val="0"/>
          <w:numId w:val="17"/>
        </w:numPr>
        <w:autoSpaceDE w:val="0"/>
        <w:autoSpaceDN w:val="0"/>
        <w:adjustRightInd w:val="0"/>
        <w:spacing w:after="0" w:line="240" w:lineRule="auto"/>
        <w:jc w:val="both"/>
        <w:rPr>
          <w:rFonts w:ascii="Times New Roman" w:hAnsi="Times New Roman" w:cs="Times New Roman"/>
          <w:sz w:val="24"/>
          <w:szCs w:val="24"/>
        </w:rPr>
      </w:pPr>
      <w:r w:rsidRPr="00782D29">
        <w:rPr>
          <w:rFonts w:ascii="Times New Roman" w:hAnsi="Times New Roman" w:cs="Times New Roman"/>
          <w:sz w:val="24"/>
          <w:szCs w:val="24"/>
        </w:rPr>
        <w:t>Çevre politikası ve çevre amaçlarının oluşturulduğu ve bunların kuruluşun stratejik yönü ve bağlamı ile uyumluluğu</w:t>
      </w:r>
      <w:r w:rsidR="00A57395" w:rsidRPr="00782D29">
        <w:rPr>
          <w:rFonts w:ascii="Times New Roman" w:hAnsi="Times New Roman" w:cs="Times New Roman"/>
          <w:sz w:val="24"/>
          <w:szCs w:val="24"/>
        </w:rPr>
        <w:t>nu,</w:t>
      </w:r>
    </w:p>
    <w:p w:rsidR="00F9206E" w:rsidRPr="00782D29" w:rsidRDefault="00F9206E" w:rsidP="00F936FB">
      <w:pPr>
        <w:pStyle w:val="ListeParagraf"/>
        <w:numPr>
          <w:ilvl w:val="0"/>
          <w:numId w:val="17"/>
        </w:numPr>
        <w:autoSpaceDE w:val="0"/>
        <w:autoSpaceDN w:val="0"/>
        <w:adjustRightInd w:val="0"/>
        <w:spacing w:after="0" w:line="240" w:lineRule="auto"/>
        <w:jc w:val="both"/>
        <w:rPr>
          <w:rFonts w:ascii="Times New Roman" w:hAnsi="Times New Roman" w:cs="Times New Roman"/>
          <w:sz w:val="24"/>
          <w:szCs w:val="24"/>
        </w:rPr>
      </w:pPr>
      <w:r w:rsidRPr="00782D29">
        <w:rPr>
          <w:rFonts w:ascii="Times New Roman" w:hAnsi="Times New Roman" w:cs="Times New Roman"/>
          <w:sz w:val="24"/>
          <w:szCs w:val="24"/>
        </w:rPr>
        <w:t>Çevre yönetim sistemi şartlarının, kuruluşun iş prosesleri ile entegre olduğun</w:t>
      </w:r>
      <w:r w:rsidR="00A57395" w:rsidRPr="00782D29">
        <w:rPr>
          <w:rFonts w:ascii="Times New Roman" w:hAnsi="Times New Roman" w:cs="Times New Roman"/>
          <w:sz w:val="24"/>
          <w:szCs w:val="24"/>
        </w:rPr>
        <w:t xml:space="preserve">u ve </w:t>
      </w:r>
      <w:r w:rsidRPr="00782D29">
        <w:rPr>
          <w:rFonts w:ascii="Times New Roman" w:hAnsi="Times New Roman" w:cs="Times New Roman"/>
          <w:sz w:val="24"/>
          <w:szCs w:val="24"/>
        </w:rPr>
        <w:t>gerekli kaynakların varlığının güvence altına alınması,</w:t>
      </w:r>
    </w:p>
    <w:p w:rsidR="00F9206E" w:rsidRPr="00782D29" w:rsidRDefault="00F9206E" w:rsidP="00F936FB">
      <w:pPr>
        <w:pStyle w:val="ListeParagraf"/>
        <w:numPr>
          <w:ilvl w:val="0"/>
          <w:numId w:val="17"/>
        </w:numPr>
        <w:autoSpaceDE w:val="0"/>
        <w:autoSpaceDN w:val="0"/>
        <w:adjustRightInd w:val="0"/>
        <w:spacing w:after="0" w:line="240" w:lineRule="auto"/>
        <w:jc w:val="both"/>
        <w:rPr>
          <w:rFonts w:ascii="Times New Roman" w:hAnsi="Times New Roman" w:cs="Times New Roman"/>
          <w:sz w:val="24"/>
          <w:szCs w:val="24"/>
        </w:rPr>
      </w:pPr>
      <w:r w:rsidRPr="00782D29">
        <w:rPr>
          <w:rFonts w:ascii="Times New Roman" w:hAnsi="Times New Roman" w:cs="Times New Roman"/>
          <w:sz w:val="24"/>
          <w:szCs w:val="24"/>
        </w:rPr>
        <w:t>Etkin çevre yönetimi ve çevre yönetim sistem şartlarına uygunluğun öneminin paylaşılması</w:t>
      </w:r>
      <w:r w:rsidR="00A57395" w:rsidRPr="00782D29">
        <w:rPr>
          <w:rFonts w:ascii="Times New Roman" w:hAnsi="Times New Roman" w:cs="Times New Roman"/>
          <w:sz w:val="24"/>
          <w:szCs w:val="24"/>
        </w:rPr>
        <w:t>nı</w:t>
      </w:r>
      <w:r w:rsidRPr="00782D29">
        <w:rPr>
          <w:rFonts w:ascii="Times New Roman" w:hAnsi="Times New Roman" w:cs="Times New Roman"/>
          <w:sz w:val="24"/>
          <w:szCs w:val="24"/>
        </w:rPr>
        <w:t>,</w:t>
      </w:r>
      <w:r w:rsidR="00A57395" w:rsidRPr="00782D29">
        <w:rPr>
          <w:rFonts w:ascii="Times New Roman" w:hAnsi="Times New Roman" w:cs="Times New Roman"/>
          <w:sz w:val="24"/>
          <w:szCs w:val="24"/>
        </w:rPr>
        <w:t xml:space="preserve"> kurumsal görev, yetki ve sorumlulukları belirleyerek, çevre yönetim sisteminin etkinliğine katkı sağlayacak personelin yönetilmesi ve desteklenmesini sağlamayı</w:t>
      </w:r>
    </w:p>
    <w:p w:rsidR="00F9206E" w:rsidRPr="00782D29" w:rsidRDefault="00F9206E" w:rsidP="00F936FB">
      <w:pPr>
        <w:pStyle w:val="ListeParagraf"/>
        <w:numPr>
          <w:ilvl w:val="0"/>
          <w:numId w:val="17"/>
        </w:numPr>
        <w:autoSpaceDE w:val="0"/>
        <w:autoSpaceDN w:val="0"/>
        <w:adjustRightInd w:val="0"/>
        <w:spacing w:after="0" w:line="240" w:lineRule="auto"/>
        <w:jc w:val="both"/>
        <w:rPr>
          <w:rFonts w:ascii="Times New Roman" w:hAnsi="Times New Roman" w:cs="Times New Roman"/>
          <w:sz w:val="24"/>
          <w:szCs w:val="24"/>
        </w:rPr>
      </w:pPr>
      <w:r w:rsidRPr="00782D29">
        <w:rPr>
          <w:rFonts w:ascii="Times New Roman" w:hAnsi="Times New Roman" w:cs="Times New Roman"/>
          <w:sz w:val="24"/>
          <w:szCs w:val="24"/>
        </w:rPr>
        <w:t>Çevre yönetim sisteminin amaçlanan çıktılarına ulaş</w:t>
      </w:r>
      <w:r w:rsidR="00A57395" w:rsidRPr="00782D29">
        <w:rPr>
          <w:rFonts w:ascii="Times New Roman" w:hAnsi="Times New Roman" w:cs="Times New Roman"/>
          <w:sz w:val="24"/>
          <w:szCs w:val="24"/>
        </w:rPr>
        <w:t>masının güvence altına alınmasını ve sürekli iyileştirmenin teşvik edilmesini,</w:t>
      </w:r>
    </w:p>
    <w:p w:rsidR="009317E0" w:rsidRPr="00CD50D1" w:rsidRDefault="009317E0" w:rsidP="001E1802">
      <w:pPr>
        <w:pStyle w:val="AralkYok"/>
        <w:jc w:val="both"/>
        <w:rPr>
          <w:rFonts w:ascii="Times New Roman" w:hAnsi="Times New Roman" w:cs="Times New Roman"/>
          <w:sz w:val="24"/>
          <w:szCs w:val="24"/>
        </w:rPr>
      </w:pPr>
    </w:p>
    <w:p w:rsidR="009317E0" w:rsidRDefault="00F9206E" w:rsidP="001E1802">
      <w:pPr>
        <w:pStyle w:val="AralkYok"/>
        <w:jc w:val="both"/>
        <w:rPr>
          <w:rFonts w:ascii="Times New Roman" w:hAnsi="Times New Roman" w:cs="Times New Roman"/>
          <w:sz w:val="24"/>
          <w:szCs w:val="24"/>
        </w:rPr>
      </w:pPr>
      <w:r w:rsidRPr="00CD50D1">
        <w:rPr>
          <w:rFonts w:ascii="Times New Roman" w:hAnsi="Times New Roman" w:cs="Times New Roman"/>
          <w:sz w:val="24"/>
          <w:szCs w:val="24"/>
        </w:rPr>
        <w:t xml:space="preserve">Üst yönetimin bu görevleri genel müdür </w:t>
      </w:r>
      <w:r w:rsidR="00A57395" w:rsidRPr="00CD50D1">
        <w:rPr>
          <w:rFonts w:ascii="Times New Roman" w:hAnsi="Times New Roman" w:cs="Times New Roman"/>
          <w:sz w:val="24"/>
          <w:szCs w:val="24"/>
        </w:rPr>
        <w:t>görev tanımın</w:t>
      </w:r>
      <w:r w:rsidRPr="00CD50D1">
        <w:rPr>
          <w:rFonts w:ascii="Times New Roman" w:hAnsi="Times New Roman" w:cs="Times New Roman"/>
          <w:sz w:val="24"/>
          <w:szCs w:val="24"/>
        </w:rPr>
        <w:t>da</w:t>
      </w:r>
      <w:r w:rsidR="00A57395" w:rsidRPr="00CD50D1">
        <w:rPr>
          <w:rFonts w:ascii="Times New Roman" w:hAnsi="Times New Roman" w:cs="Times New Roman"/>
          <w:sz w:val="24"/>
          <w:szCs w:val="24"/>
        </w:rPr>
        <w:t xml:space="preserve"> tanımlanmış ve uygulanmaktadır.</w:t>
      </w:r>
    </w:p>
    <w:p w:rsidR="00CD50D1" w:rsidRPr="00782D29" w:rsidRDefault="00CD50D1" w:rsidP="00CD50D1">
      <w:pPr>
        <w:pStyle w:val="AralkYok"/>
        <w:jc w:val="both"/>
        <w:rPr>
          <w:rFonts w:ascii="Times New Roman" w:hAnsi="Times New Roman" w:cs="Times New Roman"/>
          <w:b/>
          <w:sz w:val="24"/>
          <w:szCs w:val="24"/>
        </w:rPr>
      </w:pPr>
      <w:r w:rsidRPr="00782D29">
        <w:rPr>
          <w:rFonts w:ascii="Times New Roman" w:hAnsi="Times New Roman" w:cs="Times New Roman"/>
          <w:i/>
          <w:color w:val="0066FF"/>
          <w:sz w:val="24"/>
          <w:szCs w:val="24"/>
          <w:u w:val="single"/>
        </w:rPr>
        <w:t>Referans Dokümanlar:</w:t>
      </w:r>
    </w:p>
    <w:p w:rsidR="00CD50D1" w:rsidRPr="00CD50D1" w:rsidRDefault="00CD50D1" w:rsidP="001E1802">
      <w:pPr>
        <w:pStyle w:val="AralkYok"/>
        <w:jc w:val="both"/>
        <w:rPr>
          <w:rFonts w:ascii="Times New Roman" w:hAnsi="Times New Roman" w:cs="Times New Roman"/>
          <w:sz w:val="24"/>
          <w:szCs w:val="24"/>
        </w:rPr>
      </w:pPr>
      <w:r>
        <w:rPr>
          <w:rFonts w:ascii="Times New Roman" w:hAnsi="Times New Roman" w:cs="Times New Roman"/>
          <w:sz w:val="24"/>
          <w:szCs w:val="24"/>
        </w:rPr>
        <w:t>Genel Müdür Görev Tanımı</w:t>
      </w:r>
    </w:p>
    <w:p w:rsidR="009317E0" w:rsidRPr="00782D29" w:rsidRDefault="009317E0" w:rsidP="001E1802">
      <w:pPr>
        <w:pStyle w:val="AralkYok"/>
        <w:jc w:val="both"/>
        <w:rPr>
          <w:rFonts w:ascii="Times New Roman" w:hAnsi="Times New Roman" w:cs="Times New Roman"/>
          <w:sz w:val="24"/>
          <w:szCs w:val="24"/>
        </w:rPr>
      </w:pPr>
    </w:p>
    <w:p w:rsidR="001E1802" w:rsidRPr="00782D29" w:rsidRDefault="00F273E7" w:rsidP="001E1802">
      <w:pPr>
        <w:pStyle w:val="AralkYok"/>
        <w:jc w:val="both"/>
        <w:rPr>
          <w:rFonts w:ascii="Times New Roman" w:hAnsi="Times New Roman" w:cs="Times New Roman"/>
          <w:b/>
          <w:sz w:val="24"/>
          <w:szCs w:val="24"/>
        </w:rPr>
      </w:pPr>
      <w:r w:rsidRPr="00782D29">
        <w:rPr>
          <w:rFonts w:ascii="Times New Roman" w:hAnsi="Times New Roman" w:cs="Times New Roman"/>
          <w:b/>
          <w:sz w:val="24"/>
          <w:szCs w:val="24"/>
        </w:rPr>
        <w:t>5.2. Çevre Politikası</w:t>
      </w:r>
    </w:p>
    <w:p w:rsidR="00B421A9" w:rsidRPr="00782D29" w:rsidRDefault="009317E0" w:rsidP="00B421A9">
      <w:pPr>
        <w:pStyle w:val="AralkYok"/>
        <w:jc w:val="both"/>
        <w:rPr>
          <w:rFonts w:ascii="Times New Roman" w:hAnsi="Times New Roman" w:cs="Times New Roman"/>
          <w:sz w:val="24"/>
          <w:szCs w:val="24"/>
        </w:rPr>
      </w:pPr>
      <w:r w:rsidRPr="00782D29">
        <w:rPr>
          <w:rFonts w:ascii="Times New Roman" w:hAnsi="Times New Roman" w:cs="Times New Roman"/>
          <w:sz w:val="24"/>
          <w:szCs w:val="24"/>
        </w:rPr>
        <w:lastRenderedPageBreak/>
        <w:t>Çinko, çinko nikel, çinko fosfat ve kataforez kaplama</w:t>
      </w:r>
      <w:r w:rsidR="00B421A9" w:rsidRPr="00782D29">
        <w:rPr>
          <w:rFonts w:ascii="Times New Roman" w:hAnsi="Times New Roman" w:cs="Times New Roman"/>
          <w:sz w:val="24"/>
          <w:szCs w:val="24"/>
        </w:rPr>
        <w:t xml:space="preserve"> konusunda faaliyet gösteren </w:t>
      </w:r>
      <w:r w:rsidR="00705A5D">
        <w:rPr>
          <w:rFonts w:ascii="Times New Roman" w:hAnsi="Times New Roman" w:cs="Times New Roman"/>
          <w:sz w:val="24"/>
          <w:szCs w:val="24"/>
        </w:rPr>
        <w:t>……………….</w:t>
      </w:r>
      <w:r w:rsidR="00B421A9" w:rsidRPr="00782D29">
        <w:rPr>
          <w:rFonts w:ascii="Times New Roman" w:hAnsi="Times New Roman" w:cs="Times New Roman"/>
          <w:sz w:val="24"/>
          <w:szCs w:val="24"/>
        </w:rPr>
        <w:t>olarak bel</w:t>
      </w:r>
      <w:r w:rsidR="00C32C86" w:rsidRPr="00782D29">
        <w:rPr>
          <w:rFonts w:ascii="Times New Roman" w:hAnsi="Times New Roman" w:cs="Times New Roman"/>
          <w:sz w:val="24"/>
          <w:szCs w:val="24"/>
        </w:rPr>
        <w:t>irlediğimiz çevre politikası</w:t>
      </w:r>
      <w:r w:rsidR="00B421A9" w:rsidRPr="00782D29">
        <w:rPr>
          <w:rFonts w:ascii="Times New Roman" w:hAnsi="Times New Roman" w:cs="Times New Roman"/>
          <w:sz w:val="24"/>
          <w:szCs w:val="24"/>
        </w:rPr>
        <w:t>;</w:t>
      </w:r>
    </w:p>
    <w:p w:rsidR="00B421A9" w:rsidRPr="00782D29" w:rsidRDefault="00B421A9" w:rsidP="00B421A9">
      <w:pPr>
        <w:pStyle w:val="AralkYok"/>
        <w:jc w:val="both"/>
        <w:rPr>
          <w:rFonts w:ascii="Times New Roman" w:hAnsi="Times New Roman" w:cs="Times New Roman"/>
          <w:sz w:val="24"/>
          <w:szCs w:val="24"/>
        </w:rPr>
      </w:pPr>
    </w:p>
    <w:p w:rsidR="00B421A9" w:rsidRPr="00782D29" w:rsidRDefault="00B421A9" w:rsidP="00B421A9">
      <w:pPr>
        <w:pStyle w:val="AralkYok"/>
        <w:numPr>
          <w:ilvl w:val="0"/>
          <w:numId w:val="4"/>
        </w:numPr>
        <w:jc w:val="both"/>
        <w:rPr>
          <w:rFonts w:ascii="Times New Roman" w:hAnsi="Times New Roman" w:cs="Times New Roman"/>
          <w:sz w:val="24"/>
          <w:szCs w:val="24"/>
        </w:rPr>
      </w:pPr>
      <w:r w:rsidRPr="00782D29">
        <w:rPr>
          <w:rFonts w:ascii="Times New Roman" w:hAnsi="Times New Roman" w:cs="Times New Roman"/>
          <w:sz w:val="24"/>
          <w:szCs w:val="24"/>
        </w:rPr>
        <w:t>Faaliyetlerimizin çevre kirliliğine neden olabilecek etkilerini kontrol altında tutarak çevreye vereceğimiz kir</w:t>
      </w:r>
      <w:r w:rsidR="00C32C86" w:rsidRPr="00782D29">
        <w:rPr>
          <w:rFonts w:ascii="Times New Roman" w:hAnsi="Times New Roman" w:cs="Times New Roman"/>
          <w:sz w:val="24"/>
          <w:szCs w:val="24"/>
        </w:rPr>
        <w:t>lenme ve zararı en aza indirmek</w:t>
      </w:r>
      <w:r w:rsidRPr="00782D29">
        <w:rPr>
          <w:rFonts w:ascii="Times New Roman" w:hAnsi="Times New Roman" w:cs="Times New Roman"/>
          <w:sz w:val="24"/>
          <w:szCs w:val="24"/>
        </w:rPr>
        <w:t>,</w:t>
      </w:r>
    </w:p>
    <w:p w:rsidR="00B421A9" w:rsidRPr="00782D29" w:rsidRDefault="00B421A9" w:rsidP="00B421A9">
      <w:pPr>
        <w:pStyle w:val="AralkYok"/>
        <w:numPr>
          <w:ilvl w:val="0"/>
          <w:numId w:val="4"/>
        </w:numPr>
        <w:jc w:val="both"/>
        <w:rPr>
          <w:rFonts w:ascii="Times New Roman" w:hAnsi="Times New Roman" w:cs="Times New Roman"/>
          <w:sz w:val="24"/>
          <w:szCs w:val="24"/>
        </w:rPr>
      </w:pPr>
      <w:r w:rsidRPr="00782D29">
        <w:rPr>
          <w:rFonts w:ascii="Times New Roman" w:hAnsi="Times New Roman" w:cs="Times New Roman"/>
          <w:sz w:val="24"/>
          <w:szCs w:val="24"/>
        </w:rPr>
        <w:t>Çevreyle ilgili bağlı bulunduğumuz yasa</w:t>
      </w:r>
      <w:r w:rsidR="00C32C86" w:rsidRPr="00782D29">
        <w:rPr>
          <w:rFonts w:ascii="Times New Roman" w:hAnsi="Times New Roman" w:cs="Times New Roman"/>
          <w:sz w:val="24"/>
          <w:szCs w:val="24"/>
        </w:rPr>
        <w:t>l ve diğer yükümlülüklere uymak</w:t>
      </w:r>
      <w:r w:rsidRPr="00782D29">
        <w:rPr>
          <w:rFonts w:ascii="Times New Roman" w:hAnsi="Times New Roman" w:cs="Times New Roman"/>
          <w:sz w:val="24"/>
          <w:szCs w:val="24"/>
        </w:rPr>
        <w:t>,</w:t>
      </w:r>
    </w:p>
    <w:p w:rsidR="00B421A9" w:rsidRPr="00782D29" w:rsidRDefault="00B421A9" w:rsidP="00B421A9">
      <w:pPr>
        <w:pStyle w:val="AralkYok"/>
        <w:numPr>
          <w:ilvl w:val="0"/>
          <w:numId w:val="4"/>
        </w:numPr>
        <w:jc w:val="both"/>
        <w:rPr>
          <w:rFonts w:ascii="Times New Roman" w:hAnsi="Times New Roman" w:cs="Times New Roman"/>
          <w:sz w:val="24"/>
          <w:szCs w:val="24"/>
        </w:rPr>
      </w:pPr>
      <w:r w:rsidRPr="00782D29">
        <w:rPr>
          <w:rFonts w:ascii="Times New Roman" w:hAnsi="Times New Roman" w:cs="Times New Roman"/>
          <w:sz w:val="24"/>
          <w:szCs w:val="24"/>
        </w:rPr>
        <w:t>Ç</w:t>
      </w:r>
      <w:r w:rsidR="00C32C86" w:rsidRPr="00782D29">
        <w:rPr>
          <w:rFonts w:ascii="Times New Roman" w:hAnsi="Times New Roman" w:cs="Times New Roman"/>
          <w:sz w:val="24"/>
          <w:szCs w:val="24"/>
        </w:rPr>
        <w:t>evre performansı</w:t>
      </w:r>
      <w:r w:rsidR="00CD50D1">
        <w:rPr>
          <w:rFonts w:ascii="Times New Roman" w:hAnsi="Times New Roman" w:cs="Times New Roman"/>
          <w:sz w:val="24"/>
          <w:szCs w:val="24"/>
        </w:rPr>
        <w:t>nı</w:t>
      </w:r>
      <w:r w:rsidR="00C32C86" w:rsidRPr="00782D29">
        <w:rPr>
          <w:rFonts w:ascii="Times New Roman" w:hAnsi="Times New Roman" w:cs="Times New Roman"/>
          <w:sz w:val="24"/>
          <w:szCs w:val="24"/>
        </w:rPr>
        <w:t xml:space="preserve"> arttırmak</w:t>
      </w:r>
      <w:r w:rsidRPr="00782D29">
        <w:rPr>
          <w:rFonts w:ascii="Times New Roman" w:hAnsi="Times New Roman" w:cs="Times New Roman"/>
          <w:sz w:val="24"/>
          <w:szCs w:val="24"/>
        </w:rPr>
        <w:t xml:space="preserve"> için çevre yönetim sist</w:t>
      </w:r>
      <w:r w:rsidR="00CD50D1">
        <w:rPr>
          <w:rFonts w:ascii="Times New Roman" w:hAnsi="Times New Roman" w:cs="Times New Roman"/>
          <w:sz w:val="24"/>
          <w:szCs w:val="24"/>
        </w:rPr>
        <w:t>emini</w:t>
      </w:r>
      <w:r w:rsidR="00C32C86" w:rsidRPr="00782D29">
        <w:rPr>
          <w:rFonts w:ascii="Times New Roman" w:hAnsi="Times New Roman" w:cs="Times New Roman"/>
          <w:sz w:val="24"/>
          <w:szCs w:val="24"/>
        </w:rPr>
        <w:t xml:space="preserve"> sürekli iyileştirilmek</w:t>
      </w:r>
      <w:r w:rsidRPr="00782D29">
        <w:rPr>
          <w:rFonts w:ascii="Times New Roman" w:hAnsi="Times New Roman" w:cs="Times New Roman"/>
          <w:sz w:val="24"/>
          <w:szCs w:val="24"/>
        </w:rPr>
        <w:t>,</w:t>
      </w:r>
    </w:p>
    <w:p w:rsidR="00B421A9" w:rsidRPr="00782D29" w:rsidRDefault="00B421A9" w:rsidP="00B421A9">
      <w:pPr>
        <w:pStyle w:val="AralkYok"/>
        <w:numPr>
          <w:ilvl w:val="0"/>
          <w:numId w:val="4"/>
        </w:numPr>
        <w:jc w:val="both"/>
        <w:rPr>
          <w:rFonts w:ascii="Times New Roman" w:hAnsi="Times New Roman" w:cs="Times New Roman"/>
          <w:sz w:val="24"/>
          <w:szCs w:val="24"/>
        </w:rPr>
      </w:pPr>
      <w:r w:rsidRPr="00782D29">
        <w:rPr>
          <w:rFonts w:ascii="Times New Roman" w:hAnsi="Times New Roman" w:cs="Times New Roman"/>
          <w:sz w:val="24"/>
          <w:szCs w:val="24"/>
        </w:rPr>
        <w:t>Sürekli gelişen sistemimizle çevre</w:t>
      </w:r>
      <w:r w:rsidR="00CD50D1">
        <w:rPr>
          <w:rFonts w:ascii="Times New Roman" w:hAnsi="Times New Roman" w:cs="Times New Roman"/>
          <w:sz w:val="24"/>
          <w:szCs w:val="24"/>
        </w:rPr>
        <w:t>yi</w:t>
      </w:r>
      <w:r w:rsidR="00C32C86" w:rsidRPr="00782D29">
        <w:rPr>
          <w:rFonts w:ascii="Times New Roman" w:hAnsi="Times New Roman" w:cs="Times New Roman"/>
          <w:sz w:val="24"/>
          <w:szCs w:val="24"/>
        </w:rPr>
        <w:t>korumak</w:t>
      </w:r>
      <w:r w:rsidRPr="00782D29">
        <w:rPr>
          <w:rFonts w:ascii="Times New Roman" w:hAnsi="Times New Roman" w:cs="Times New Roman"/>
          <w:sz w:val="24"/>
          <w:szCs w:val="24"/>
        </w:rPr>
        <w:t>, ürün kalitesi ve gereksiz kaynak kullanımını</w:t>
      </w:r>
      <w:r w:rsidR="00CD50D1">
        <w:rPr>
          <w:rFonts w:ascii="Times New Roman" w:hAnsi="Times New Roman" w:cs="Times New Roman"/>
          <w:sz w:val="24"/>
          <w:szCs w:val="24"/>
        </w:rPr>
        <w:t>,</w:t>
      </w:r>
      <w:r w:rsidRPr="00782D29">
        <w:rPr>
          <w:rFonts w:ascii="Times New Roman" w:hAnsi="Times New Roman" w:cs="Times New Roman"/>
          <w:sz w:val="24"/>
          <w:szCs w:val="24"/>
        </w:rPr>
        <w:t xml:space="preserve"> önleyici faa</w:t>
      </w:r>
      <w:r w:rsidR="00C32C86" w:rsidRPr="00782D29">
        <w:rPr>
          <w:rFonts w:ascii="Times New Roman" w:hAnsi="Times New Roman" w:cs="Times New Roman"/>
          <w:sz w:val="24"/>
          <w:szCs w:val="24"/>
        </w:rPr>
        <w:t>liyetleri ile birlikte uygulama</w:t>
      </w:r>
      <w:r w:rsidR="00CD50D1">
        <w:rPr>
          <w:rFonts w:ascii="Times New Roman" w:hAnsi="Times New Roman" w:cs="Times New Roman"/>
          <w:sz w:val="24"/>
          <w:szCs w:val="24"/>
        </w:rPr>
        <w:t>k</w:t>
      </w:r>
      <w:r w:rsidRPr="00782D29">
        <w:rPr>
          <w:rFonts w:ascii="Times New Roman" w:hAnsi="Times New Roman" w:cs="Times New Roman"/>
          <w:sz w:val="24"/>
          <w:szCs w:val="24"/>
        </w:rPr>
        <w:t>,</w:t>
      </w:r>
    </w:p>
    <w:p w:rsidR="00C32C86" w:rsidRPr="00782D29" w:rsidRDefault="00B421A9" w:rsidP="00B421A9">
      <w:pPr>
        <w:pStyle w:val="AralkYok"/>
        <w:numPr>
          <w:ilvl w:val="0"/>
          <w:numId w:val="4"/>
        </w:numPr>
        <w:jc w:val="both"/>
        <w:rPr>
          <w:rFonts w:ascii="Times New Roman" w:hAnsi="Times New Roman" w:cs="Times New Roman"/>
          <w:sz w:val="24"/>
          <w:szCs w:val="24"/>
        </w:rPr>
      </w:pPr>
      <w:r w:rsidRPr="00782D29">
        <w:rPr>
          <w:rFonts w:ascii="Times New Roman" w:hAnsi="Times New Roman" w:cs="Times New Roman"/>
          <w:sz w:val="24"/>
          <w:szCs w:val="24"/>
        </w:rPr>
        <w:t>Çalışanlarda ç</w:t>
      </w:r>
      <w:r w:rsidR="00C32C86" w:rsidRPr="00782D29">
        <w:rPr>
          <w:rFonts w:ascii="Times New Roman" w:hAnsi="Times New Roman" w:cs="Times New Roman"/>
          <w:sz w:val="24"/>
          <w:szCs w:val="24"/>
        </w:rPr>
        <w:t>evre duyarlılığının arttırmak,</w:t>
      </w:r>
    </w:p>
    <w:p w:rsidR="00B421A9" w:rsidRPr="00782D29" w:rsidRDefault="00B421A9" w:rsidP="00B421A9">
      <w:pPr>
        <w:pStyle w:val="AralkYok"/>
        <w:numPr>
          <w:ilvl w:val="0"/>
          <w:numId w:val="4"/>
        </w:numPr>
        <w:jc w:val="both"/>
        <w:rPr>
          <w:rFonts w:ascii="Times New Roman" w:hAnsi="Times New Roman" w:cs="Times New Roman"/>
          <w:sz w:val="24"/>
          <w:szCs w:val="24"/>
        </w:rPr>
      </w:pPr>
      <w:r w:rsidRPr="00782D29">
        <w:rPr>
          <w:rFonts w:ascii="Times New Roman" w:hAnsi="Times New Roman" w:cs="Times New Roman"/>
          <w:sz w:val="24"/>
          <w:szCs w:val="24"/>
        </w:rPr>
        <w:t xml:space="preserve">Atıkları minimuma </w:t>
      </w:r>
      <w:r w:rsidR="00C32C86" w:rsidRPr="00782D29">
        <w:rPr>
          <w:rFonts w:ascii="Times New Roman" w:hAnsi="Times New Roman" w:cs="Times New Roman"/>
          <w:sz w:val="24"/>
          <w:szCs w:val="24"/>
        </w:rPr>
        <w:t>indirmek</w:t>
      </w:r>
      <w:r w:rsidRPr="00782D29">
        <w:rPr>
          <w:rFonts w:ascii="Times New Roman" w:hAnsi="Times New Roman" w:cs="Times New Roman"/>
          <w:sz w:val="24"/>
          <w:szCs w:val="24"/>
        </w:rPr>
        <w:t xml:space="preserve"> ve kirliliği kaynağında </w:t>
      </w:r>
      <w:r w:rsidR="00C32C86" w:rsidRPr="00782D29">
        <w:rPr>
          <w:rFonts w:ascii="Times New Roman" w:hAnsi="Times New Roman" w:cs="Times New Roman"/>
          <w:sz w:val="24"/>
          <w:szCs w:val="24"/>
        </w:rPr>
        <w:t>önlemek</w:t>
      </w:r>
      <w:r w:rsidRPr="00782D29">
        <w:rPr>
          <w:rFonts w:ascii="Times New Roman" w:hAnsi="Times New Roman" w:cs="Times New Roman"/>
          <w:sz w:val="24"/>
          <w:szCs w:val="24"/>
        </w:rPr>
        <w:t>,</w:t>
      </w:r>
    </w:p>
    <w:p w:rsidR="00B421A9" w:rsidRPr="00782D29" w:rsidRDefault="00B421A9" w:rsidP="00B421A9">
      <w:pPr>
        <w:pStyle w:val="AralkYok"/>
        <w:jc w:val="both"/>
        <w:rPr>
          <w:rFonts w:ascii="Times New Roman" w:hAnsi="Times New Roman" w:cs="Times New Roman"/>
          <w:sz w:val="24"/>
          <w:szCs w:val="24"/>
        </w:rPr>
      </w:pPr>
    </w:p>
    <w:p w:rsidR="00B421A9" w:rsidRPr="00782D29" w:rsidRDefault="00705A5D" w:rsidP="00B421A9">
      <w:pPr>
        <w:pStyle w:val="AralkYok"/>
        <w:jc w:val="both"/>
        <w:rPr>
          <w:rFonts w:ascii="Times New Roman" w:hAnsi="Times New Roman" w:cs="Times New Roman"/>
          <w:sz w:val="24"/>
          <w:szCs w:val="24"/>
        </w:rPr>
      </w:pPr>
      <w:r>
        <w:rPr>
          <w:rFonts w:ascii="Times New Roman" w:hAnsi="Times New Roman" w:cs="Times New Roman"/>
          <w:sz w:val="24"/>
          <w:szCs w:val="24"/>
        </w:rPr>
        <w:t>………………..</w:t>
      </w:r>
      <w:r w:rsidR="00B421A9" w:rsidRPr="00782D29">
        <w:rPr>
          <w:rFonts w:ascii="Times New Roman" w:hAnsi="Times New Roman" w:cs="Times New Roman"/>
          <w:sz w:val="24"/>
          <w:szCs w:val="24"/>
        </w:rPr>
        <w:t>yukarıda belirtilen ilkeler ışığında hizmetlerimizi yerine getirmeyi taahhüt etmektedir.</w:t>
      </w:r>
    </w:p>
    <w:p w:rsidR="009C6284" w:rsidRPr="00782D29" w:rsidRDefault="009C6284" w:rsidP="00B421A9">
      <w:pPr>
        <w:pStyle w:val="AralkYok"/>
        <w:jc w:val="both"/>
        <w:rPr>
          <w:rFonts w:ascii="Times New Roman" w:hAnsi="Times New Roman" w:cs="Times New Roman"/>
          <w:sz w:val="24"/>
          <w:szCs w:val="24"/>
        </w:rPr>
      </w:pPr>
    </w:p>
    <w:p w:rsidR="009C6284" w:rsidRPr="00782D29" w:rsidRDefault="00F936FB" w:rsidP="009C6284">
      <w:pPr>
        <w:pStyle w:val="AralkYok"/>
        <w:jc w:val="both"/>
        <w:rPr>
          <w:rFonts w:ascii="Times New Roman" w:hAnsi="Times New Roman" w:cs="Times New Roman"/>
          <w:sz w:val="24"/>
          <w:szCs w:val="24"/>
        </w:rPr>
      </w:pPr>
      <w:r w:rsidRPr="00782D29">
        <w:rPr>
          <w:rFonts w:ascii="Times New Roman" w:hAnsi="Times New Roman" w:cs="Times New Roman"/>
          <w:sz w:val="24"/>
          <w:szCs w:val="24"/>
        </w:rPr>
        <w:t>Üst yönetim tarafından tanımlanan ç</w:t>
      </w:r>
      <w:r w:rsidR="009C6284" w:rsidRPr="00782D29">
        <w:rPr>
          <w:rFonts w:ascii="Times New Roman" w:hAnsi="Times New Roman" w:cs="Times New Roman"/>
          <w:sz w:val="24"/>
          <w:szCs w:val="24"/>
        </w:rPr>
        <w:t>evre politikası:</w:t>
      </w:r>
    </w:p>
    <w:p w:rsidR="009C6284" w:rsidRPr="00782D29" w:rsidRDefault="009C6284" w:rsidP="00F936FB">
      <w:pPr>
        <w:pStyle w:val="AralkYok"/>
        <w:numPr>
          <w:ilvl w:val="0"/>
          <w:numId w:val="15"/>
        </w:numPr>
        <w:jc w:val="both"/>
        <w:rPr>
          <w:rFonts w:ascii="Times New Roman" w:hAnsi="Times New Roman" w:cs="Times New Roman"/>
          <w:sz w:val="24"/>
          <w:szCs w:val="24"/>
        </w:rPr>
      </w:pPr>
      <w:r w:rsidRPr="00782D29">
        <w:rPr>
          <w:rFonts w:ascii="Times New Roman" w:hAnsi="Times New Roman" w:cs="Times New Roman"/>
          <w:sz w:val="24"/>
          <w:szCs w:val="24"/>
        </w:rPr>
        <w:t>Dokümante edilmiş bilgi şeklinde muhafaza edilmektedir,</w:t>
      </w:r>
    </w:p>
    <w:p w:rsidR="009C6284" w:rsidRPr="00782D29" w:rsidRDefault="009C6284" w:rsidP="00F936FB">
      <w:pPr>
        <w:pStyle w:val="AralkYok"/>
        <w:numPr>
          <w:ilvl w:val="0"/>
          <w:numId w:val="15"/>
        </w:numPr>
        <w:jc w:val="both"/>
        <w:rPr>
          <w:rFonts w:ascii="Times New Roman" w:hAnsi="Times New Roman" w:cs="Times New Roman"/>
          <w:sz w:val="24"/>
          <w:szCs w:val="24"/>
        </w:rPr>
      </w:pPr>
      <w:r w:rsidRPr="00782D29">
        <w:rPr>
          <w:rFonts w:ascii="Times New Roman" w:hAnsi="Times New Roman" w:cs="Times New Roman"/>
          <w:sz w:val="24"/>
          <w:szCs w:val="24"/>
        </w:rPr>
        <w:t xml:space="preserve">Kuruluş içerisinde ortak ağ sisteminde, eğitimlerle ve </w:t>
      </w:r>
      <w:r w:rsidR="006F24F5" w:rsidRPr="00782D29">
        <w:rPr>
          <w:rFonts w:ascii="Times New Roman" w:hAnsi="Times New Roman" w:cs="Times New Roman"/>
          <w:sz w:val="24"/>
          <w:szCs w:val="24"/>
        </w:rPr>
        <w:t>işletme içerisinde</w:t>
      </w:r>
      <w:r w:rsidRPr="00782D29">
        <w:rPr>
          <w:rFonts w:ascii="Times New Roman" w:hAnsi="Times New Roman" w:cs="Times New Roman"/>
          <w:sz w:val="24"/>
          <w:szCs w:val="24"/>
        </w:rPr>
        <w:t xml:space="preserve"> asılarak duyurulmuştur,</w:t>
      </w:r>
    </w:p>
    <w:p w:rsidR="00B421A9" w:rsidRPr="00782D29" w:rsidRDefault="009C6284" w:rsidP="00F936FB">
      <w:pPr>
        <w:pStyle w:val="AralkYok"/>
        <w:numPr>
          <w:ilvl w:val="0"/>
          <w:numId w:val="15"/>
        </w:numPr>
        <w:jc w:val="both"/>
        <w:rPr>
          <w:rFonts w:ascii="Times New Roman" w:hAnsi="Times New Roman" w:cs="Times New Roman"/>
          <w:sz w:val="24"/>
          <w:szCs w:val="24"/>
        </w:rPr>
      </w:pPr>
      <w:r w:rsidRPr="00782D29">
        <w:rPr>
          <w:rFonts w:ascii="Times New Roman" w:hAnsi="Times New Roman" w:cs="Times New Roman"/>
          <w:sz w:val="24"/>
          <w:szCs w:val="24"/>
        </w:rPr>
        <w:t>İlgili tarafların erişimine yönelik kuruluşun internet sitesinde duyurulmuştur.</w:t>
      </w:r>
    </w:p>
    <w:p w:rsidR="00F936FB" w:rsidRPr="00782D29" w:rsidRDefault="00F936FB" w:rsidP="00F936FB">
      <w:pPr>
        <w:pStyle w:val="AralkYok"/>
        <w:numPr>
          <w:ilvl w:val="0"/>
          <w:numId w:val="15"/>
        </w:numPr>
        <w:jc w:val="both"/>
        <w:rPr>
          <w:rFonts w:ascii="Times New Roman" w:hAnsi="Times New Roman" w:cs="Times New Roman"/>
          <w:sz w:val="24"/>
          <w:szCs w:val="24"/>
        </w:rPr>
      </w:pPr>
      <w:r w:rsidRPr="00782D29">
        <w:rPr>
          <w:rFonts w:ascii="Times New Roman" w:hAnsi="Times New Roman" w:cs="Times New Roman"/>
          <w:sz w:val="24"/>
          <w:szCs w:val="24"/>
        </w:rPr>
        <w:t>Çevre politikası uygulanmakta ve sürekliliği sağlanmaktadır.</w:t>
      </w:r>
    </w:p>
    <w:p w:rsidR="009C6284" w:rsidRPr="00782D29" w:rsidRDefault="009C6284" w:rsidP="009C6284">
      <w:pPr>
        <w:pStyle w:val="AralkYok"/>
        <w:jc w:val="both"/>
        <w:rPr>
          <w:rFonts w:ascii="Times New Roman" w:hAnsi="Times New Roman" w:cs="Times New Roman"/>
          <w:sz w:val="24"/>
          <w:szCs w:val="24"/>
        </w:rPr>
      </w:pPr>
    </w:p>
    <w:p w:rsidR="00B421A9" w:rsidRPr="00782D29" w:rsidRDefault="00B421A9" w:rsidP="00B421A9">
      <w:pPr>
        <w:pStyle w:val="AralkYok"/>
        <w:rPr>
          <w:rFonts w:ascii="Times New Roman" w:hAnsi="Times New Roman" w:cs="Times New Roman"/>
          <w:b/>
          <w:sz w:val="24"/>
          <w:szCs w:val="24"/>
        </w:rPr>
      </w:pPr>
      <w:r w:rsidRPr="00782D29">
        <w:rPr>
          <w:rFonts w:ascii="Times New Roman" w:hAnsi="Times New Roman" w:cs="Times New Roman"/>
          <w:b/>
          <w:sz w:val="24"/>
          <w:szCs w:val="24"/>
        </w:rPr>
        <w:t>5.3. Kurumsal Görev, Yetki ve Sorumluluklar</w:t>
      </w:r>
    </w:p>
    <w:p w:rsidR="00B421A9" w:rsidRPr="00782D29" w:rsidRDefault="00705A5D" w:rsidP="00CD50D1">
      <w:pPr>
        <w:pStyle w:val="AralkYok"/>
        <w:jc w:val="both"/>
        <w:rPr>
          <w:rFonts w:ascii="Times New Roman" w:hAnsi="Times New Roman" w:cs="Times New Roman"/>
          <w:sz w:val="24"/>
          <w:szCs w:val="24"/>
        </w:rPr>
      </w:pPr>
      <w:r>
        <w:rPr>
          <w:rFonts w:ascii="Times New Roman" w:hAnsi="Times New Roman" w:cs="Times New Roman"/>
          <w:sz w:val="24"/>
          <w:szCs w:val="24"/>
        </w:rPr>
        <w:t>………………….</w:t>
      </w:r>
      <w:r w:rsidR="00B421A9" w:rsidRPr="00782D29">
        <w:rPr>
          <w:rFonts w:ascii="Times New Roman" w:hAnsi="Times New Roman" w:cs="Times New Roman"/>
          <w:sz w:val="24"/>
          <w:szCs w:val="24"/>
        </w:rPr>
        <w:t xml:space="preserve">de çevre ile ilgili tüm sorumluların görev, </w:t>
      </w:r>
      <w:r w:rsidR="003E25A8" w:rsidRPr="00782D29">
        <w:rPr>
          <w:rFonts w:ascii="Times New Roman" w:hAnsi="Times New Roman" w:cs="Times New Roman"/>
          <w:sz w:val="24"/>
          <w:szCs w:val="24"/>
        </w:rPr>
        <w:t>yetki ve sorumlulukları</w:t>
      </w:r>
      <w:r w:rsidR="006F24F5" w:rsidRPr="00782D29">
        <w:rPr>
          <w:rFonts w:ascii="Times New Roman" w:hAnsi="Times New Roman" w:cs="Times New Roman"/>
          <w:sz w:val="24"/>
          <w:szCs w:val="24"/>
        </w:rPr>
        <w:t>g</w:t>
      </w:r>
      <w:r w:rsidR="00B421A9" w:rsidRPr="00782D29">
        <w:rPr>
          <w:rFonts w:ascii="Times New Roman" w:hAnsi="Times New Roman" w:cs="Times New Roman"/>
          <w:sz w:val="24"/>
          <w:szCs w:val="24"/>
        </w:rPr>
        <w:t>örev tanımlarında</w:t>
      </w:r>
      <w:r w:rsidR="003E25A8" w:rsidRPr="00782D29">
        <w:rPr>
          <w:rFonts w:ascii="Times New Roman" w:hAnsi="Times New Roman" w:cs="Times New Roman"/>
          <w:sz w:val="24"/>
          <w:szCs w:val="24"/>
        </w:rPr>
        <w:t xml:space="preserve">, </w:t>
      </w:r>
      <w:r w:rsidR="00CD50D1" w:rsidRPr="004A1338">
        <w:rPr>
          <w:rFonts w:ascii="Times New Roman" w:hAnsi="Times New Roman" w:cs="Times New Roman"/>
          <w:sz w:val="24"/>
          <w:szCs w:val="24"/>
        </w:rPr>
        <w:t>PL.Ç.06.01 Çevre Faaliyet Planı</w:t>
      </w:r>
      <w:r w:rsidR="00CD50D1">
        <w:rPr>
          <w:rFonts w:ascii="Times New Roman" w:hAnsi="Times New Roman" w:cs="Times New Roman"/>
          <w:sz w:val="24"/>
          <w:szCs w:val="24"/>
        </w:rPr>
        <w:t xml:space="preserve">nda </w:t>
      </w:r>
      <w:r w:rsidR="00B421A9" w:rsidRPr="00782D29">
        <w:rPr>
          <w:rFonts w:ascii="Times New Roman" w:hAnsi="Times New Roman" w:cs="Times New Roman"/>
          <w:sz w:val="24"/>
          <w:szCs w:val="24"/>
        </w:rPr>
        <w:t xml:space="preserve">ve </w:t>
      </w:r>
      <w:r w:rsidR="00CD50D1">
        <w:rPr>
          <w:rFonts w:ascii="Times New Roman" w:hAnsi="Times New Roman" w:cs="Times New Roman"/>
          <w:sz w:val="24"/>
          <w:szCs w:val="24"/>
        </w:rPr>
        <w:t xml:space="preserve">L.Ç.04.02 </w:t>
      </w:r>
      <w:r w:rsidR="00CD50D1" w:rsidRPr="009607FC">
        <w:rPr>
          <w:rFonts w:ascii="Times New Roman" w:hAnsi="Times New Roman" w:cs="Times New Roman"/>
          <w:sz w:val="24"/>
          <w:szCs w:val="24"/>
        </w:rPr>
        <w:t xml:space="preserve">Çevre </w:t>
      </w:r>
      <w:r w:rsidR="00CD50D1">
        <w:rPr>
          <w:rFonts w:ascii="Times New Roman" w:hAnsi="Times New Roman" w:cs="Times New Roman"/>
          <w:sz w:val="24"/>
          <w:szCs w:val="24"/>
        </w:rPr>
        <w:t>i</w:t>
      </w:r>
      <w:r w:rsidR="00CD50D1" w:rsidRPr="009607FC">
        <w:rPr>
          <w:rFonts w:ascii="Times New Roman" w:hAnsi="Times New Roman" w:cs="Times New Roman"/>
          <w:sz w:val="24"/>
          <w:szCs w:val="24"/>
        </w:rPr>
        <w:t>le İlgili Uygunluk Yükümlülükleri Listesi</w:t>
      </w:r>
      <w:r w:rsidR="00B421A9" w:rsidRPr="00782D29">
        <w:rPr>
          <w:rFonts w:ascii="Times New Roman" w:hAnsi="Times New Roman" w:cs="Times New Roman"/>
          <w:sz w:val="24"/>
          <w:szCs w:val="24"/>
        </w:rPr>
        <w:t>nde belirlenmiş</w:t>
      </w:r>
      <w:r w:rsidR="009C6284" w:rsidRPr="00782D29">
        <w:rPr>
          <w:rFonts w:ascii="Times New Roman" w:hAnsi="Times New Roman" w:cs="Times New Roman"/>
          <w:sz w:val="24"/>
          <w:szCs w:val="24"/>
        </w:rPr>
        <w:t>tir. Bu görev ve sorumluluklar ilgili kişilere yayınlanmıştır</w:t>
      </w:r>
      <w:r w:rsidR="00B421A9" w:rsidRPr="00782D29">
        <w:rPr>
          <w:rFonts w:ascii="Times New Roman" w:hAnsi="Times New Roman" w:cs="Times New Roman"/>
          <w:sz w:val="24"/>
          <w:szCs w:val="24"/>
        </w:rPr>
        <w:t xml:space="preserve">. Sağlanan bu kaynaklar ihtiyaçlar doğrultusunda her türlü teknolojik ve mali olanaklar ile iş tecrübelerini kapsamaktadır. </w:t>
      </w:r>
    </w:p>
    <w:p w:rsidR="00B421A9" w:rsidRPr="00782D29" w:rsidRDefault="00B421A9" w:rsidP="00B421A9">
      <w:pPr>
        <w:pStyle w:val="AralkYok"/>
        <w:jc w:val="both"/>
        <w:rPr>
          <w:rFonts w:ascii="Times New Roman" w:hAnsi="Times New Roman" w:cs="Times New Roman"/>
          <w:sz w:val="24"/>
          <w:szCs w:val="24"/>
        </w:rPr>
      </w:pPr>
    </w:p>
    <w:p w:rsidR="00B421A9" w:rsidRPr="00782D29" w:rsidRDefault="00B421A9" w:rsidP="00B421A9">
      <w:pPr>
        <w:pStyle w:val="AralkYok"/>
        <w:jc w:val="both"/>
        <w:rPr>
          <w:rFonts w:ascii="Times New Roman" w:hAnsi="Times New Roman" w:cs="Times New Roman"/>
          <w:sz w:val="24"/>
          <w:szCs w:val="24"/>
        </w:rPr>
      </w:pPr>
      <w:r w:rsidRPr="00782D29">
        <w:rPr>
          <w:rFonts w:ascii="Times New Roman" w:hAnsi="Times New Roman" w:cs="Times New Roman"/>
          <w:sz w:val="24"/>
          <w:szCs w:val="24"/>
        </w:rPr>
        <w:t>Çevre Yönetim Sisteminin kurulması, uygulanma</w:t>
      </w:r>
      <w:r w:rsidR="003E25A8" w:rsidRPr="00782D29">
        <w:rPr>
          <w:rFonts w:ascii="Times New Roman" w:hAnsi="Times New Roman" w:cs="Times New Roman"/>
          <w:sz w:val="24"/>
          <w:szCs w:val="24"/>
        </w:rPr>
        <w:t>sı ve idame ettirilmesi için “</w:t>
      </w:r>
      <w:r w:rsidR="00A92A7F" w:rsidRPr="00782D29">
        <w:rPr>
          <w:rFonts w:ascii="Times New Roman" w:hAnsi="Times New Roman" w:cs="Times New Roman"/>
          <w:sz w:val="24"/>
          <w:szCs w:val="24"/>
        </w:rPr>
        <w:t>Sistem kalite sorumlusu</w:t>
      </w:r>
      <w:r w:rsidR="003E25A8" w:rsidRPr="00782D29">
        <w:rPr>
          <w:rFonts w:ascii="Times New Roman" w:hAnsi="Times New Roman" w:cs="Times New Roman"/>
          <w:sz w:val="24"/>
          <w:szCs w:val="24"/>
        </w:rPr>
        <w:t xml:space="preserve">” </w:t>
      </w:r>
      <w:r w:rsidR="00C701E3" w:rsidRPr="00782D29">
        <w:rPr>
          <w:rFonts w:ascii="Times New Roman" w:hAnsi="Times New Roman" w:cs="Times New Roman"/>
          <w:sz w:val="24"/>
          <w:szCs w:val="24"/>
        </w:rPr>
        <w:t>görevlendirilmiştir</w:t>
      </w:r>
      <w:r w:rsidR="003E25A8" w:rsidRPr="00782D29">
        <w:rPr>
          <w:rFonts w:ascii="Times New Roman" w:hAnsi="Times New Roman" w:cs="Times New Roman"/>
          <w:sz w:val="24"/>
          <w:szCs w:val="24"/>
        </w:rPr>
        <w:t xml:space="preserve">. </w:t>
      </w:r>
      <w:r w:rsidR="00A92A7F" w:rsidRPr="00782D29">
        <w:rPr>
          <w:rFonts w:ascii="Times New Roman" w:hAnsi="Times New Roman" w:cs="Times New Roman"/>
          <w:sz w:val="24"/>
          <w:szCs w:val="24"/>
        </w:rPr>
        <w:t>Sistem kalite sorumlusu</w:t>
      </w:r>
      <w:r w:rsidR="00C701E3" w:rsidRPr="00782D29">
        <w:rPr>
          <w:rFonts w:ascii="Times New Roman" w:hAnsi="Times New Roman" w:cs="Times New Roman"/>
          <w:sz w:val="24"/>
          <w:szCs w:val="24"/>
        </w:rPr>
        <w:t xml:space="preserve">nun </w:t>
      </w:r>
      <w:r w:rsidRPr="00782D29">
        <w:rPr>
          <w:rFonts w:ascii="Times New Roman" w:hAnsi="Times New Roman" w:cs="Times New Roman"/>
          <w:sz w:val="24"/>
          <w:szCs w:val="24"/>
        </w:rPr>
        <w:t>görev, yetki ve sorumluluklar</w:t>
      </w:r>
      <w:r w:rsidR="00C701E3" w:rsidRPr="00782D29">
        <w:rPr>
          <w:rFonts w:ascii="Times New Roman" w:hAnsi="Times New Roman" w:cs="Times New Roman"/>
          <w:sz w:val="24"/>
          <w:szCs w:val="24"/>
        </w:rPr>
        <w:t>ı</w:t>
      </w:r>
      <w:r w:rsidRPr="00782D29">
        <w:rPr>
          <w:rFonts w:ascii="Times New Roman" w:hAnsi="Times New Roman" w:cs="Times New Roman"/>
          <w:sz w:val="24"/>
          <w:szCs w:val="24"/>
        </w:rPr>
        <w:t xml:space="preserve"> kalite yönetim sistemi içerisinde tanımlanan Görev Tanımları kapsamında oluşturulmuş ve yayınlanmıştır.</w:t>
      </w:r>
    </w:p>
    <w:p w:rsidR="00B421A9" w:rsidRPr="00782D29" w:rsidRDefault="00B421A9" w:rsidP="00B421A9">
      <w:pPr>
        <w:pStyle w:val="AralkYok"/>
        <w:jc w:val="both"/>
        <w:rPr>
          <w:rFonts w:ascii="Times New Roman" w:hAnsi="Times New Roman" w:cs="Times New Roman"/>
          <w:sz w:val="24"/>
          <w:szCs w:val="24"/>
        </w:rPr>
      </w:pPr>
    </w:p>
    <w:p w:rsidR="00B421A9" w:rsidRPr="00782D29" w:rsidRDefault="00A92A7F" w:rsidP="00B421A9">
      <w:pPr>
        <w:pStyle w:val="AralkYok"/>
        <w:jc w:val="both"/>
        <w:rPr>
          <w:rFonts w:ascii="Times New Roman" w:hAnsi="Times New Roman" w:cs="Times New Roman"/>
          <w:sz w:val="24"/>
          <w:szCs w:val="24"/>
        </w:rPr>
      </w:pPr>
      <w:r w:rsidRPr="00782D29">
        <w:rPr>
          <w:rFonts w:ascii="Times New Roman" w:hAnsi="Times New Roman" w:cs="Times New Roman"/>
          <w:sz w:val="24"/>
          <w:szCs w:val="24"/>
        </w:rPr>
        <w:t>Sistem kalite sorumlusu</w:t>
      </w:r>
      <w:r w:rsidR="00B421A9" w:rsidRPr="00782D29">
        <w:rPr>
          <w:rFonts w:ascii="Times New Roman" w:hAnsi="Times New Roman" w:cs="Times New Roman"/>
          <w:sz w:val="24"/>
          <w:szCs w:val="24"/>
        </w:rPr>
        <w:t xml:space="preserve"> çevre yönetim sistemini sürekli gözden geçire</w:t>
      </w:r>
      <w:r w:rsidR="006F24F5" w:rsidRPr="00782D29">
        <w:rPr>
          <w:rFonts w:ascii="Times New Roman" w:hAnsi="Times New Roman" w:cs="Times New Roman"/>
          <w:sz w:val="24"/>
          <w:szCs w:val="24"/>
        </w:rPr>
        <w:t>rek gelişimine olanak sağlayarak</w:t>
      </w:r>
      <w:r w:rsidR="00B421A9" w:rsidRPr="00782D29">
        <w:rPr>
          <w:rFonts w:ascii="Times New Roman" w:hAnsi="Times New Roman" w:cs="Times New Roman"/>
          <w:sz w:val="24"/>
          <w:szCs w:val="24"/>
        </w:rPr>
        <w:t>, toplantı girdisi olarak</w:t>
      </w:r>
      <w:r w:rsidR="00CD50D1">
        <w:rPr>
          <w:rFonts w:ascii="Times New Roman" w:hAnsi="Times New Roman" w:cs="Times New Roman"/>
          <w:sz w:val="24"/>
          <w:szCs w:val="24"/>
        </w:rPr>
        <w:t>,</w:t>
      </w:r>
      <w:r w:rsidR="00B421A9" w:rsidRPr="00782D29">
        <w:rPr>
          <w:rFonts w:ascii="Times New Roman" w:hAnsi="Times New Roman" w:cs="Times New Roman"/>
          <w:sz w:val="24"/>
          <w:szCs w:val="24"/>
        </w:rPr>
        <w:t xml:space="preserve"> yönetimce yürütülen gözden geçirme toplantısı öncesi rapor sunar. </w:t>
      </w:r>
    </w:p>
    <w:p w:rsidR="00B421A9" w:rsidRPr="00782D29" w:rsidRDefault="00B421A9" w:rsidP="00B421A9">
      <w:pPr>
        <w:pStyle w:val="AralkYok"/>
        <w:jc w:val="both"/>
        <w:rPr>
          <w:rFonts w:ascii="Times New Roman" w:hAnsi="Times New Roman" w:cs="Times New Roman"/>
          <w:sz w:val="24"/>
          <w:szCs w:val="24"/>
        </w:rPr>
      </w:pPr>
    </w:p>
    <w:p w:rsidR="00B421A9" w:rsidRPr="00782D29" w:rsidRDefault="00C701E3" w:rsidP="00B421A9">
      <w:pPr>
        <w:pStyle w:val="AralkYok"/>
        <w:jc w:val="both"/>
        <w:rPr>
          <w:rFonts w:ascii="Times New Roman" w:hAnsi="Times New Roman" w:cs="Times New Roman"/>
          <w:sz w:val="24"/>
          <w:szCs w:val="24"/>
        </w:rPr>
      </w:pPr>
      <w:r w:rsidRPr="00782D29">
        <w:rPr>
          <w:rFonts w:ascii="Times New Roman" w:hAnsi="Times New Roman" w:cs="Times New Roman"/>
          <w:sz w:val="24"/>
          <w:szCs w:val="24"/>
        </w:rPr>
        <w:t>Çevre g</w:t>
      </w:r>
      <w:r w:rsidR="00B421A9" w:rsidRPr="00782D29">
        <w:rPr>
          <w:rFonts w:ascii="Times New Roman" w:hAnsi="Times New Roman" w:cs="Times New Roman"/>
          <w:sz w:val="24"/>
          <w:szCs w:val="24"/>
        </w:rPr>
        <w:t>örevlisi görev ve sorumlulukları yasal yönetmeliklerde ta</w:t>
      </w:r>
      <w:r w:rsidR="006F24F5" w:rsidRPr="00782D29">
        <w:rPr>
          <w:rFonts w:ascii="Times New Roman" w:hAnsi="Times New Roman" w:cs="Times New Roman"/>
          <w:sz w:val="24"/>
          <w:szCs w:val="24"/>
        </w:rPr>
        <w:t>nımlandığı şekilde kabul edilmektedir.</w:t>
      </w:r>
    </w:p>
    <w:p w:rsidR="005512AF" w:rsidRPr="00782D29" w:rsidRDefault="005512AF" w:rsidP="00B421A9">
      <w:pPr>
        <w:pStyle w:val="AralkYok"/>
        <w:jc w:val="both"/>
        <w:rPr>
          <w:rFonts w:ascii="Times New Roman" w:hAnsi="Times New Roman" w:cs="Times New Roman"/>
          <w:sz w:val="24"/>
          <w:szCs w:val="24"/>
        </w:rPr>
      </w:pPr>
    </w:p>
    <w:p w:rsidR="006F24F5" w:rsidRPr="00782D29" w:rsidRDefault="006F24F5" w:rsidP="006F24F5">
      <w:pPr>
        <w:pStyle w:val="AralkYok"/>
        <w:jc w:val="both"/>
        <w:rPr>
          <w:rFonts w:ascii="Times New Roman" w:hAnsi="Times New Roman" w:cs="Times New Roman"/>
          <w:sz w:val="24"/>
          <w:szCs w:val="24"/>
        </w:rPr>
      </w:pPr>
      <w:r w:rsidRPr="00782D29">
        <w:rPr>
          <w:rFonts w:ascii="Times New Roman" w:hAnsi="Times New Roman" w:cs="Times New Roman"/>
          <w:i/>
          <w:color w:val="0066FF"/>
          <w:sz w:val="24"/>
          <w:szCs w:val="24"/>
          <w:u w:val="single"/>
        </w:rPr>
        <w:t>Referans Dokümanlar:</w:t>
      </w:r>
    </w:p>
    <w:p w:rsidR="005512AF" w:rsidRPr="00782D29" w:rsidRDefault="009C6284" w:rsidP="005512AF">
      <w:pPr>
        <w:pStyle w:val="AralkYok"/>
        <w:jc w:val="both"/>
        <w:rPr>
          <w:rFonts w:ascii="Times New Roman" w:hAnsi="Times New Roman" w:cs="Times New Roman"/>
          <w:sz w:val="24"/>
          <w:szCs w:val="24"/>
        </w:rPr>
      </w:pPr>
      <w:r w:rsidRPr="00782D29">
        <w:rPr>
          <w:rFonts w:ascii="Times New Roman" w:hAnsi="Times New Roman" w:cs="Times New Roman"/>
          <w:sz w:val="24"/>
          <w:szCs w:val="24"/>
        </w:rPr>
        <w:t>Görev Tanımları</w:t>
      </w:r>
    </w:p>
    <w:p w:rsidR="005512AF" w:rsidRPr="00782D29" w:rsidRDefault="005512AF" w:rsidP="005512AF">
      <w:pPr>
        <w:pStyle w:val="AralkYok"/>
        <w:jc w:val="both"/>
        <w:rPr>
          <w:rFonts w:ascii="Times New Roman" w:hAnsi="Times New Roman" w:cs="Times New Roman"/>
          <w:sz w:val="24"/>
          <w:szCs w:val="24"/>
        </w:rPr>
      </w:pPr>
      <w:r w:rsidRPr="00782D29">
        <w:rPr>
          <w:rFonts w:ascii="Times New Roman" w:hAnsi="Times New Roman" w:cs="Times New Roman"/>
          <w:sz w:val="24"/>
          <w:szCs w:val="24"/>
        </w:rPr>
        <w:t>Organizasyon şeması</w:t>
      </w:r>
    </w:p>
    <w:p w:rsidR="00CD50D1" w:rsidRPr="009607FC" w:rsidRDefault="00CD50D1" w:rsidP="00CD50D1">
      <w:pPr>
        <w:pStyle w:val="AralkYok"/>
        <w:rPr>
          <w:rFonts w:ascii="Times New Roman" w:hAnsi="Times New Roman" w:cs="Times New Roman"/>
          <w:sz w:val="24"/>
          <w:szCs w:val="24"/>
        </w:rPr>
      </w:pPr>
      <w:r w:rsidRPr="004A1338">
        <w:rPr>
          <w:rFonts w:ascii="Times New Roman" w:hAnsi="Times New Roman" w:cs="Times New Roman"/>
          <w:sz w:val="24"/>
          <w:szCs w:val="24"/>
        </w:rPr>
        <w:t>PL.Ç.06.01 Çevre Faaliyet Planı</w:t>
      </w:r>
    </w:p>
    <w:p w:rsidR="005512AF" w:rsidRPr="00782D29" w:rsidRDefault="00CD50D1" w:rsidP="00B421A9">
      <w:pPr>
        <w:pStyle w:val="AralkYok"/>
        <w:jc w:val="both"/>
        <w:rPr>
          <w:rFonts w:ascii="Times New Roman" w:hAnsi="Times New Roman" w:cs="Times New Roman"/>
          <w:sz w:val="24"/>
          <w:szCs w:val="24"/>
        </w:rPr>
      </w:pPr>
      <w:r>
        <w:rPr>
          <w:rFonts w:ascii="Times New Roman" w:hAnsi="Times New Roman" w:cs="Times New Roman"/>
          <w:sz w:val="24"/>
          <w:szCs w:val="24"/>
        </w:rPr>
        <w:t xml:space="preserve">L.Ç.04.02 </w:t>
      </w:r>
      <w:r w:rsidRPr="009607FC">
        <w:rPr>
          <w:rFonts w:ascii="Times New Roman" w:hAnsi="Times New Roman" w:cs="Times New Roman"/>
          <w:sz w:val="24"/>
          <w:szCs w:val="24"/>
        </w:rPr>
        <w:t xml:space="preserve">Çevre </w:t>
      </w:r>
      <w:r>
        <w:rPr>
          <w:rFonts w:ascii="Times New Roman" w:hAnsi="Times New Roman" w:cs="Times New Roman"/>
          <w:sz w:val="24"/>
          <w:szCs w:val="24"/>
        </w:rPr>
        <w:t>i</w:t>
      </w:r>
      <w:r w:rsidRPr="009607FC">
        <w:rPr>
          <w:rFonts w:ascii="Times New Roman" w:hAnsi="Times New Roman" w:cs="Times New Roman"/>
          <w:sz w:val="24"/>
          <w:szCs w:val="24"/>
        </w:rPr>
        <w:t>le İlgili Uygunluk Yükümlülükleri Listesi</w:t>
      </w:r>
    </w:p>
    <w:p w:rsidR="003E25A8" w:rsidRPr="00782D29" w:rsidRDefault="005512AF">
      <w:pPr>
        <w:pStyle w:val="AralkYok"/>
        <w:jc w:val="both"/>
        <w:rPr>
          <w:rFonts w:ascii="Times New Roman" w:hAnsi="Times New Roman" w:cs="Times New Roman"/>
          <w:b/>
          <w:sz w:val="24"/>
          <w:szCs w:val="24"/>
        </w:rPr>
      </w:pPr>
      <w:r w:rsidRPr="00782D29">
        <w:rPr>
          <w:rFonts w:ascii="Times New Roman" w:hAnsi="Times New Roman" w:cs="Times New Roman"/>
          <w:b/>
          <w:sz w:val="24"/>
          <w:szCs w:val="24"/>
        </w:rPr>
        <w:t>6. Planlama</w:t>
      </w:r>
    </w:p>
    <w:p w:rsidR="005512AF" w:rsidRPr="00782D29" w:rsidRDefault="005512AF">
      <w:pPr>
        <w:pStyle w:val="AralkYok"/>
        <w:jc w:val="both"/>
        <w:rPr>
          <w:rFonts w:ascii="Times New Roman" w:hAnsi="Times New Roman" w:cs="Times New Roman"/>
          <w:b/>
          <w:sz w:val="24"/>
          <w:szCs w:val="24"/>
        </w:rPr>
      </w:pPr>
    </w:p>
    <w:p w:rsidR="005512AF" w:rsidRPr="00782D29" w:rsidRDefault="00D5019B">
      <w:pPr>
        <w:pStyle w:val="AralkYok"/>
        <w:jc w:val="both"/>
        <w:rPr>
          <w:rFonts w:ascii="Times New Roman" w:hAnsi="Times New Roman" w:cs="Times New Roman"/>
          <w:b/>
          <w:sz w:val="24"/>
          <w:szCs w:val="24"/>
        </w:rPr>
      </w:pPr>
      <w:r w:rsidRPr="00782D29">
        <w:rPr>
          <w:rFonts w:ascii="Times New Roman" w:hAnsi="Times New Roman" w:cs="Times New Roman"/>
          <w:b/>
          <w:sz w:val="24"/>
          <w:szCs w:val="24"/>
        </w:rPr>
        <w:t>6.1. Risk ve Fırsat Belirleme Faaliyetleri</w:t>
      </w:r>
    </w:p>
    <w:p w:rsidR="009F7956" w:rsidRPr="00782D29" w:rsidRDefault="009F7956">
      <w:pPr>
        <w:pStyle w:val="AralkYok"/>
        <w:jc w:val="both"/>
        <w:rPr>
          <w:rFonts w:ascii="Times New Roman" w:hAnsi="Times New Roman" w:cs="Times New Roman"/>
          <w:b/>
          <w:sz w:val="24"/>
          <w:szCs w:val="24"/>
        </w:rPr>
      </w:pPr>
    </w:p>
    <w:p w:rsidR="009F7956" w:rsidRPr="00782D29" w:rsidRDefault="009F7956">
      <w:pPr>
        <w:pStyle w:val="AralkYok"/>
        <w:jc w:val="both"/>
        <w:rPr>
          <w:rFonts w:ascii="Times New Roman" w:hAnsi="Times New Roman" w:cs="Times New Roman"/>
          <w:b/>
          <w:sz w:val="24"/>
          <w:szCs w:val="24"/>
        </w:rPr>
      </w:pPr>
      <w:r w:rsidRPr="00782D29">
        <w:rPr>
          <w:rFonts w:ascii="Times New Roman" w:hAnsi="Times New Roman" w:cs="Times New Roman"/>
          <w:b/>
          <w:sz w:val="24"/>
          <w:szCs w:val="24"/>
        </w:rPr>
        <w:t>6.1.1. Risk ve Fırsatların Belirlenmesi</w:t>
      </w:r>
    </w:p>
    <w:p w:rsidR="00F604CC" w:rsidRPr="00782D29" w:rsidRDefault="00705A5D" w:rsidP="005512AF">
      <w:pPr>
        <w:pStyle w:val="AralkYok"/>
        <w:jc w:val="both"/>
        <w:rPr>
          <w:rFonts w:ascii="Times New Roman" w:hAnsi="Times New Roman" w:cs="Times New Roman"/>
          <w:sz w:val="24"/>
          <w:szCs w:val="24"/>
        </w:rPr>
      </w:pPr>
      <w:r>
        <w:rPr>
          <w:rFonts w:ascii="Times New Roman" w:hAnsi="Times New Roman" w:cs="Times New Roman"/>
          <w:sz w:val="24"/>
          <w:szCs w:val="24"/>
        </w:rPr>
        <w:t>……………………</w:t>
      </w:r>
      <w:r w:rsidR="0062441B" w:rsidRPr="00782D29">
        <w:rPr>
          <w:rFonts w:ascii="Times New Roman" w:hAnsi="Times New Roman" w:cs="Times New Roman"/>
          <w:sz w:val="24"/>
          <w:szCs w:val="24"/>
        </w:rPr>
        <w:t>çevre yönetim sistemi planlaması yaparken, iç ve dış hususlarını</w:t>
      </w:r>
      <w:r w:rsidR="009F7956" w:rsidRPr="00782D29">
        <w:rPr>
          <w:rFonts w:ascii="Times New Roman" w:hAnsi="Times New Roman" w:cs="Times New Roman"/>
          <w:sz w:val="24"/>
          <w:szCs w:val="24"/>
        </w:rPr>
        <w:t>, uygunluk yükümlülükleri</w:t>
      </w:r>
      <w:r w:rsidR="0062441B" w:rsidRPr="00782D29">
        <w:rPr>
          <w:rFonts w:ascii="Times New Roman" w:hAnsi="Times New Roman" w:cs="Times New Roman"/>
          <w:sz w:val="24"/>
          <w:szCs w:val="24"/>
        </w:rPr>
        <w:t>ni</w:t>
      </w:r>
      <w:r w:rsidR="009F7956" w:rsidRPr="00782D29">
        <w:rPr>
          <w:rFonts w:ascii="Times New Roman" w:hAnsi="Times New Roman" w:cs="Times New Roman"/>
          <w:sz w:val="24"/>
          <w:szCs w:val="24"/>
        </w:rPr>
        <w:t xml:space="preserve"> ve çevre yönetim</w:t>
      </w:r>
      <w:r w:rsidR="00AF32B5" w:rsidRPr="00782D29">
        <w:rPr>
          <w:rFonts w:ascii="Times New Roman" w:hAnsi="Times New Roman" w:cs="Times New Roman"/>
          <w:sz w:val="24"/>
          <w:szCs w:val="24"/>
        </w:rPr>
        <w:t xml:space="preserve"> sistemi</w:t>
      </w:r>
      <w:r w:rsidR="009F7956" w:rsidRPr="00782D29">
        <w:rPr>
          <w:rFonts w:ascii="Times New Roman" w:hAnsi="Times New Roman" w:cs="Times New Roman"/>
          <w:sz w:val="24"/>
          <w:szCs w:val="24"/>
        </w:rPr>
        <w:t xml:space="preserve"> kapsamı</w:t>
      </w:r>
      <w:r w:rsidR="0062441B" w:rsidRPr="00782D29">
        <w:rPr>
          <w:rFonts w:ascii="Times New Roman" w:hAnsi="Times New Roman" w:cs="Times New Roman"/>
          <w:sz w:val="24"/>
          <w:szCs w:val="24"/>
        </w:rPr>
        <w:t xml:space="preserve">nıtemel alarak planlama yapmıştır.Ayrıca, </w:t>
      </w:r>
      <w:r w:rsidR="00431367" w:rsidRPr="00782D29">
        <w:rPr>
          <w:rFonts w:ascii="Times New Roman" w:hAnsi="Times New Roman" w:cs="Times New Roman"/>
          <w:sz w:val="24"/>
          <w:szCs w:val="24"/>
        </w:rPr>
        <w:t xml:space="preserve">risk analiz çalışması yaparak, </w:t>
      </w:r>
      <w:r w:rsidR="0062441B" w:rsidRPr="00782D29">
        <w:rPr>
          <w:rFonts w:ascii="Times New Roman" w:hAnsi="Times New Roman" w:cs="Times New Roman"/>
          <w:sz w:val="24"/>
          <w:szCs w:val="24"/>
        </w:rPr>
        <w:t xml:space="preserve">çevre yönetim sisteminin amaçlanan </w:t>
      </w:r>
      <w:r w:rsidR="00431367" w:rsidRPr="00782D29">
        <w:rPr>
          <w:rFonts w:ascii="Times New Roman" w:hAnsi="Times New Roman" w:cs="Times New Roman"/>
          <w:sz w:val="24"/>
          <w:szCs w:val="24"/>
        </w:rPr>
        <w:t>çıktılarının güvence altına alınmasını</w:t>
      </w:r>
      <w:r w:rsidR="0062441B" w:rsidRPr="00782D29">
        <w:rPr>
          <w:rFonts w:ascii="Times New Roman" w:hAnsi="Times New Roman" w:cs="Times New Roman"/>
          <w:sz w:val="24"/>
          <w:szCs w:val="24"/>
        </w:rPr>
        <w:t xml:space="preserve">, </w:t>
      </w:r>
      <w:r w:rsidR="00431367" w:rsidRPr="00782D29">
        <w:rPr>
          <w:rFonts w:ascii="Times New Roman" w:hAnsi="Times New Roman" w:cs="Times New Roman"/>
          <w:sz w:val="24"/>
          <w:szCs w:val="24"/>
        </w:rPr>
        <w:t xml:space="preserve">kuruluşu etkileyecek tüm istenmeyen etkilerin önlenmesi veya azaltılmasını, sürekli iyileştirmeye </w:t>
      </w:r>
      <w:r w:rsidR="00F604CC" w:rsidRPr="00782D29">
        <w:rPr>
          <w:rFonts w:ascii="Times New Roman" w:hAnsi="Times New Roman" w:cs="Times New Roman"/>
          <w:sz w:val="24"/>
          <w:szCs w:val="24"/>
        </w:rPr>
        <w:t>sağlamaktadır.</w:t>
      </w:r>
    </w:p>
    <w:p w:rsidR="00F604CC" w:rsidRPr="00782D29" w:rsidRDefault="00F604CC" w:rsidP="005512AF">
      <w:pPr>
        <w:pStyle w:val="AralkYok"/>
        <w:jc w:val="both"/>
        <w:rPr>
          <w:rFonts w:ascii="Times New Roman" w:hAnsi="Times New Roman" w:cs="Times New Roman"/>
          <w:sz w:val="24"/>
          <w:szCs w:val="24"/>
        </w:rPr>
      </w:pPr>
    </w:p>
    <w:p w:rsidR="002C6613" w:rsidRDefault="00F604CC" w:rsidP="002C6613">
      <w:pPr>
        <w:pStyle w:val="AralkYok"/>
        <w:jc w:val="both"/>
        <w:rPr>
          <w:rFonts w:ascii="Times New Roman" w:hAnsi="Times New Roman" w:cs="Times New Roman"/>
          <w:sz w:val="24"/>
          <w:szCs w:val="24"/>
        </w:rPr>
      </w:pPr>
      <w:r w:rsidRPr="00782D29">
        <w:rPr>
          <w:rFonts w:ascii="Times New Roman" w:hAnsi="Times New Roman" w:cs="Times New Roman"/>
          <w:sz w:val="24"/>
          <w:szCs w:val="24"/>
        </w:rPr>
        <w:t xml:space="preserve">Risk analiz çalışmalarının uygulanması ve değerlendirilmesi için </w:t>
      </w:r>
      <w:r w:rsidR="002C6613" w:rsidRPr="002C6613">
        <w:rPr>
          <w:rFonts w:ascii="Times New Roman" w:hAnsi="Times New Roman" w:cs="Times New Roman"/>
          <w:sz w:val="24"/>
          <w:szCs w:val="24"/>
        </w:rPr>
        <w:t>P.Ç.06.0</w:t>
      </w:r>
      <w:r w:rsidR="00673D24">
        <w:rPr>
          <w:rFonts w:ascii="Times New Roman" w:hAnsi="Times New Roman" w:cs="Times New Roman"/>
          <w:sz w:val="24"/>
          <w:szCs w:val="24"/>
        </w:rPr>
        <w:t>2</w:t>
      </w:r>
      <w:r w:rsidRPr="002C6613">
        <w:rPr>
          <w:rFonts w:ascii="Times New Roman" w:hAnsi="Times New Roman" w:cs="Times New Roman"/>
          <w:sz w:val="24"/>
          <w:szCs w:val="24"/>
        </w:rPr>
        <w:t xml:space="preserve"> Risk Değerlendirme Prosedürü oluşturulmuş ve uygulanmaktadır.</w:t>
      </w:r>
      <w:r w:rsidR="002C6613">
        <w:rPr>
          <w:rFonts w:ascii="Times New Roman" w:hAnsi="Times New Roman" w:cs="Times New Roman"/>
          <w:sz w:val="24"/>
          <w:szCs w:val="24"/>
        </w:rPr>
        <w:t xml:space="preserve"> Çevresel risk ve fırsatlar, </w:t>
      </w:r>
      <w:r w:rsidR="002C6613" w:rsidRPr="009D4C95">
        <w:rPr>
          <w:rFonts w:ascii="Times New Roman" w:hAnsi="Times New Roman" w:cs="Times New Roman"/>
          <w:sz w:val="24"/>
          <w:szCs w:val="24"/>
        </w:rPr>
        <w:t>PL.Ç.06.0</w:t>
      </w:r>
      <w:r w:rsidR="002C6613">
        <w:rPr>
          <w:rFonts w:ascii="Times New Roman" w:hAnsi="Times New Roman" w:cs="Times New Roman"/>
          <w:sz w:val="24"/>
          <w:szCs w:val="24"/>
        </w:rPr>
        <w:t>4</w:t>
      </w:r>
      <w:r w:rsidR="002C6613" w:rsidRPr="009D4C95">
        <w:rPr>
          <w:rFonts w:ascii="Times New Roman" w:hAnsi="Times New Roman" w:cs="Times New Roman"/>
          <w:sz w:val="24"/>
          <w:szCs w:val="24"/>
        </w:rPr>
        <w:t xml:space="preserve"> Çevresel Risk Analiz Planı</w:t>
      </w:r>
      <w:r w:rsidR="002C6613">
        <w:rPr>
          <w:rFonts w:ascii="Times New Roman" w:hAnsi="Times New Roman" w:cs="Times New Roman"/>
          <w:sz w:val="24"/>
          <w:szCs w:val="24"/>
        </w:rPr>
        <w:t xml:space="preserve"> ile kayıt altına alnmıştır.</w:t>
      </w:r>
    </w:p>
    <w:p w:rsidR="00431367" w:rsidRPr="00782D29" w:rsidRDefault="00431367" w:rsidP="005512AF">
      <w:pPr>
        <w:pStyle w:val="AralkYok"/>
        <w:jc w:val="both"/>
        <w:rPr>
          <w:rFonts w:ascii="Times New Roman" w:hAnsi="Times New Roman" w:cs="Times New Roman"/>
          <w:sz w:val="24"/>
          <w:szCs w:val="24"/>
        </w:rPr>
      </w:pPr>
    </w:p>
    <w:p w:rsidR="00F604CC" w:rsidRPr="002C6613" w:rsidRDefault="005512AF" w:rsidP="00F604CC">
      <w:pPr>
        <w:pStyle w:val="AralkYok"/>
        <w:jc w:val="both"/>
        <w:rPr>
          <w:rFonts w:ascii="Times New Roman" w:hAnsi="Times New Roman" w:cs="Times New Roman"/>
          <w:sz w:val="24"/>
          <w:szCs w:val="24"/>
        </w:rPr>
      </w:pPr>
      <w:r w:rsidRPr="00782D29">
        <w:rPr>
          <w:rFonts w:ascii="Times New Roman" w:hAnsi="Times New Roman" w:cs="Times New Roman"/>
          <w:sz w:val="24"/>
          <w:szCs w:val="24"/>
        </w:rPr>
        <w:t xml:space="preserve">Risk taşıyan her bölüm ve proses ayrı ayrı incelenerek yaşanmış olan tecrübeler, şikayetler/öneriler ve yasal zorunluluklar doğrultusunda değerlendirilmiştir. Risk analiz planını sürekli güncel tutabilmek için yasal yükümlülükler, gözden geçirmeler, şikayetler, öneriler ve toplantı çıktıları </w:t>
      </w:r>
      <w:r w:rsidRPr="002C6613">
        <w:rPr>
          <w:rFonts w:ascii="Times New Roman" w:hAnsi="Times New Roman" w:cs="Times New Roman"/>
          <w:sz w:val="24"/>
          <w:szCs w:val="24"/>
        </w:rPr>
        <w:t>kullanılmaktadır.</w:t>
      </w:r>
      <w:r w:rsidR="00F604CC" w:rsidRPr="002C6613">
        <w:rPr>
          <w:rFonts w:ascii="Times New Roman" w:hAnsi="Times New Roman" w:cs="Times New Roman"/>
          <w:sz w:val="24"/>
          <w:szCs w:val="24"/>
        </w:rPr>
        <w:t xml:space="preserve"> Ayrıca, fırsatlar SWOT analizlerinden çıkarılmış ve planlanmıştır.</w:t>
      </w:r>
    </w:p>
    <w:p w:rsidR="009F7956" w:rsidRPr="002C6613" w:rsidRDefault="009F7956" w:rsidP="005512AF">
      <w:pPr>
        <w:pStyle w:val="AralkYok"/>
        <w:jc w:val="both"/>
        <w:rPr>
          <w:rFonts w:ascii="Times New Roman" w:hAnsi="Times New Roman" w:cs="Times New Roman"/>
          <w:sz w:val="24"/>
          <w:szCs w:val="24"/>
        </w:rPr>
      </w:pPr>
    </w:p>
    <w:p w:rsidR="002C6613" w:rsidRDefault="00AD077B" w:rsidP="002C6613">
      <w:pPr>
        <w:pStyle w:val="AralkYok"/>
        <w:jc w:val="both"/>
        <w:rPr>
          <w:rFonts w:ascii="Times New Roman" w:hAnsi="Times New Roman" w:cs="Times New Roman"/>
          <w:sz w:val="24"/>
          <w:szCs w:val="24"/>
        </w:rPr>
      </w:pPr>
      <w:r w:rsidRPr="00782D29">
        <w:rPr>
          <w:rFonts w:ascii="Times New Roman" w:hAnsi="Times New Roman" w:cs="Times New Roman"/>
          <w:sz w:val="24"/>
          <w:szCs w:val="24"/>
        </w:rPr>
        <w:t xml:space="preserve">Tüm </w:t>
      </w:r>
      <w:r w:rsidR="005512AF" w:rsidRPr="00782D29">
        <w:rPr>
          <w:rFonts w:ascii="Times New Roman" w:hAnsi="Times New Roman" w:cs="Times New Roman"/>
          <w:sz w:val="24"/>
          <w:szCs w:val="24"/>
        </w:rPr>
        <w:t>proseslerin</w:t>
      </w:r>
      <w:r w:rsidR="009F7956" w:rsidRPr="00782D29">
        <w:rPr>
          <w:rFonts w:ascii="Times New Roman" w:hAnsi="Times New Roman" w:cs="Times New Roman"/>
          <w:sz w:val="24"/>
          <w:szCs w:val="24"/>
        </w:rPr>
        <w:t>çevre boyutları</w:t>
      </w:r>
      <w:r w:rsidR="0062441B" w:rsidRPr="00782D29">
        <w:rPr>
          <w:rFonts w:ascii="Times New Roman" w:hAnsi="Times New Roman" w:cs="Times New Roman"/>
          <w:sz w:val="24"/>
          <w:szCs w:val="24"/>
        </w:rPr>
        <w:t xml:space="preserve"> ve firmanın uygunluk yükümlülükleri</w:t>
      </w:r>
      <w:r w:rsidR="005512AF" w:rsidRPr="00782D29">
        <w:rPr>
          <w:rFonts w:ascii="Times New Roman" w:hAnsi="Times New Roman" w:cs="Times New Roman"/>
          <w:sz w:val="24"/>
          <w:szCs w:val="24"/>
        </w:rPr>
        <w:t xml:space="preserve"> ile ilgili tüm risklerin değerlendirmesi yapılmış ve bunların risk sınıfları şiddetleri ve oluşma olasılıkları göz önünde bulundurularak değerlendirilmiş, risk puanları hesaplanarak risk sınıfları belirlenmiştir. Aynı zamanda acil hal ve olağanüstü durumlardan kaynakl</w:t>
      </w:r>
      <w:r w:rsidR="009F7956" w:rsidRPr="00782D29">
        <w:rPr>
          <w:rFonts w:ascii="Times New Roman" w:hAnsi="Times New Roman" w:cs="Times New Roman"/>
          <w:sz w:val="24"/>
          <w:szCs w:val="24"/>
        </w:rPr>
        <w:t>anan çevresel riskler de belirlenmiştir.</w:t>
      </w:r>
      <w:r w:rsidR="002C6613">
        <w:rPr>
          <w:rFonts w:ascii="Times New Roman" w:hAnsi="Times New Roman" w:cs="Times New Roman"/>
          <w:sz w:val="24"/>
          <w:szCs w:val="24"/>
        </w:rPr>
        <w:t xml:space="preserve">Çevre boyutları ve uygunluk yükümlülükleri ile ilgili risk ve fırsatlar </w:t>
      </w:r>
      <w:r w:rsidR="002C6613" w:rsidRPr="009D4C95">
        <w:rPr>
          <w:rFonts w:ascii="Times New Roman" w:hAnsi="Times New Roman" w:cs="Times New Roman"/>
          <w:sz w:val="24"/>
          <w:szCs w:val="24"/>
        </w:rPr>
        <w:t>PL.Ç.06.03 Çevre Boyutları Risk Analiz Planı</w:t>
      </w:r>
      <w:r w:rsidR="002C6613">
        <w:rPr>
          <w:rFonts w:ascii="Times New Roman" w:hAnsi="Times New Roman" w:cs="Times New Roman"/>
          <w:sz w:val="24"/>
          <w:szCs w:val="24"/>
        </w:rPr>
        <w:t xml:space="preserve"> ile kayıt altına alınmıştır.</w:t>
      </w:r>
    </w:p>
    <w:p w:rsidR="005512AF" w:rsidRPr="00782D29" w:rsidRDefault="005512AF" w:rsidP="002C6613">
      <w:pPr>
        <w:pStyle w:val="AralkYok"/>
        <w:jc w:val="both"/>
        <w:rPr>
          <w:rFonts w:ascii="Times New Roman" w:hAnsi="Times New Roman" w:cs="Times New Roman"/>
          <w:color w:val="FF0000"/>
          <w:sz w:val="24"/>
          <w:szCs w:val="24"/>
        </w:rPr>
      </w:pPr>
    </w:p>
    <w:p w:rsidR="005512AF" w:rsidRPr="00782D29" w:rsidRDefault="005512AF" w:rsidP="005512AF">
      <w:pPr>
        <w:pStyle w:val="AralkYok"/>
        <w:jc w:val="both"/>
        <w:rPr>
          <w:rFonts w:ascii="Times New Roman" w:hAnsi="Times New Roman" w:cs="Times New Roman"/>
          <w:sz w:val="24"/>
          <w:szCs w:val="24"/>
        </w:rPr>
      </w:pPr>
      <w:r w:rsidRPr="00782D29">
        <w:rPr>
          <w:rFonts w:ascii="Times New Roman" w:hAnsi="Times New Roman" w:cs="Times New Roman"/>
          <w:sz w:val="24"/>
          <w:szCs w:val="24"/>
        </w:rPr>
        <w:t>Tüm bu riskleri ve tehlikeleri önleme ve azaltma faaliyetlerini gerçekleştirebilmek için risk önceliklerine göre aksiyonlar planlanmakta ve takip edilmektedir.</w:t>
      </w:r>
    </w:p>
    <w:p w:rsidR="00A05F60" w:rsidRPr="00782D29" w:rsidRDefault="00A05F60" w:rsidP="00A05F60">
      <w:pPr>
        <w:pStyle w:val="AralkYok"/>
        <w:jc w:val="both"/>
        <w:rPr>
          <w:rFonts w:ascii="Times New Roman" w:hAnsi="Times New Roman" w:cs="Times New Roman"/>
          <w:sz w:val="24"/>
          <w:szCs w:val="24"/>
        </w:rPr>
      </w:pPr>
    </w:p>
    <w:p w:rsidR="00A05F60" w:rsidRPr="00782D29" w:rsidRDefault="00A05F60" w:rsidP="002C6613">
      <w:pPr>
        <w:pStyle w:val="AralkYok"/>
        <w:jc w:val="both"/>
        <w:rPr>
          <w:rFonts w:ascii="Times New Roman" w:hAnsi="Times New Roman" w:cs="Times New Roman"/>
          <w:sz w:val="24"/>
          <w:szCs w:val="24"/>
        </w:rPr>
      </w:pPr>
      <w:r w:rsidRPr="00782D29">
        <w:rPr>
          <w:rFonts w:ascii="Times New Roman" w:hAnsi="Times New Roman" w:cs="Times New Roman"/>
          <w:sz w:val="24"/>
          <w:szCs w:val="24"/>
        </w:rPr>
        <w:t>Kuruluş, çevre yönetim sisteminin kapsamı da dahil, potansiyel acil durumlarını</w:t>
      </w:r>
      <w:r w:rsidR="002C6613">
        <w:rPr>
          <w:rFonts w:ascii="Times New Roman" w:hAnsi="Times New Roman" w:cs="Times New Roman"/>
          <w:sz w:val="24"/>
          <w:szCs w:val="24"/>
        </w:rPr>
        <w:t>,</w:t>
      </w:r>
      <w:r w:rsidR="002C6613" w:rsidRPr="00843812">
        <w:rPr>
          <w:rFonts w:ascii="Times New Roman" w:hAnsi="Times New Roman" w:cs="Times New Roman"/>
          <w:sz w:val="24"/>
          <w:szCs w:val="24"/>
        </w:rPr>
        <w:t>T.Ç.08.02 Acil Durum Çevre Kazası Müdahale Talimatı</w:t>
      </w:r>
      <w:r w:rsidRPr="00782D29">
        <w:rPr>
          <w:rFonts w:ascii="Times New Roman" w:hAnsi="Times New Roman" w:cs="Times New Roman"/>
          <w:sz w:val="24"/>
          <w:szCs w:val="24"/>
        </w:rPr>
        <w:t>kapsamında belirlemiştir.</w:t>
      </w:r>
    </w:p>
    <w:p w:rsidR="00EA6434" w:rsidRPr="002C6613" w:rsidRDefault="00EA6434" w:rsidP="00A05F60">
      <w:pPr>
        <w:pStyle w:val="AralkYok"/>
        <w:jc w:val="both"/>
        <w:rPr>
          <w:rFonts w:ascii="Times New Roman" w:hAnsi="Times New Roman" w:cs="Times New Roman"/>
          <w:sz w:val="24"/>
          <w:szCs w:val="24"/>
        </w:rPr>
      </w:pPr>
    </w:p>
    <w:p w:rsidR="00EA6434" w:rsidRPr="002C6613" w:rsidRDefault="00705A5D" w:rsidP="00EA6434">
      <w:pPr>
        <w:pStyle w:val="AralkYok"/>
        <w:jc w:val="both"/>
        <w:rPr>
          <w:rFonts w:ascii="Times New Roman" w:hAnsi="Times New Roman" w:cs="Times New Roman"/>
          <w:sz w:val="24"/>
          <w:szCs w:val="24"/>
        </w:rPr>
      </w:pPr>
      <w:r>
        <w:rPr>
          <w:rFonts w:ascii="Times New Roman" w:hAnsi="Times New Roman" w:cs="Times New Roman"/>
          <w:sz w:val="24"/>
          <w:szCs w:val="24"/>
        </w:rPr>
        <w:t>………………..</w:t>
      </w:r>
      <w:r w:rsidR="00EA6434" w:rsidRPr="002C6613">
        <w:rPr>
          <w:rFonts w:ascii="Times New Roman" w:hAnsi="Times New Roman" w:cs="Times New Roman"/>
          <w:sz w:val="24"/>
          <w:szCs w:val="24"/>
        </w:rPr>
        <w:t>,</w:t>
      </w:r>
      <w:r w:rsidR="00F604CC" w:rsidRPr="002C6613">
        <w:rPr>
          <w:rFonts w:ascii="Times New Roman" w:hAnsi="Times New Roman" w:cs="Times New Roman"/>
          <w:sz w:val="24"/>
          <w:szCs w:val="24"/>
        </w:rPr>
        <w:t xml:space="preserve"> b</w:t>
      </w:r>
      <w:r w:rsidR="00EA6434" w:rsidRPr="002C6613">
        <w:rPr>
          <w:rFonts w:ascii="Times New Roman" w:hAnsi="Times New Roman" w:cs="Times New Roman"/>
          <w:sz w:val="24"/>
          <w:szCs w:val="24"/>
        </w:rPr>
        <w:t xml:space="preserve">elirlenmesi gereken risk ve fırsatları ve süreçleri, çevre boyutlarını, uygunluk yükümlülüklerini, süreç planlama faaliyetlerini dokümante edilmiş </w:t>
      </w:r>
      <w:r w:rsidR="002C6613" w:rsidRPr="002C6613">
        <w:rPr>
          <w:rFonts w:ascii="Times New Roman" w:hAnsi="Times New Roman" w:cs="Times New Roman"/>
          <w:sz w:val="24"/>
          <w:szCs w:val="24"/>
        </w:rPr>
        <w:t>bilgi şeklinde</w:t>
      </w:r>
      <w:r w:rsidR="00EA6434" w:rsidRPr="002C6613">
        <w:rPr>
          <w:rFonts w:ascii="Times New Roman" w:hAnsi="Times New Roman" w:cs="Times New Roman"/>
          <w:sz w:val="24"/>
          <w:szCs w:val="24"/>
        </w:rPr>
        <w:t xml:space="preserve"> muhafaza etmektedir.</w:t>
      </w:r>
    </w:p>
    <w:p w:rsidR="00A05F60" w:rsidRDefault="00A05F60" w:rsidP="00A05F60">
      <w:pPr>
        <w:pStyle w:val="AralkYok"/>
        <w:jc w:val="both"/>
        <w:rPr>
          <w:rFonts w:ascii="Times New Roman" w:hAnsi="Times New Roman" w:cs="Times New Roman"/>
          <w:sz w:val="24"/>
          <w:szCs w:val="24"/>
        </w:rPr>
      </w:pPr>
    </w:p>
    <w:p w:rsidR="002C6613" w:rsidRPr="002C6613" w:rsidRDefault="00F604CC" w:rsidP="00F604CC">
      <w:pPr>
        <w:pStyle w:val="AralkYok"/>
        <w:jc w:val="both"/>
        <w:rPr>
          <w:rFonts w:ascii="Times New Roman" w:hAnsi="Times New Roman" w:cs="Times New Roman"/>
          <w:i/>
          <w:color w:val="0066FF"/>
          <w:sz w:val="24"/>
          <w:szCs w:val="24"/>
          <w:u w:val="single"/>
        </w:rPr>
      </w:pPr>
      <w:r w:rsidRPr="00782D29">
        <w:rPr>
          <w:rFonts w:ascii="Times New Roman" w:hAnsi="Times New Roman" w:cs="Times New Roman"/>
          <w:i/>
          <w:color w:val="0066FF"/>
          <w:sz w:val="24"/>
          <w:szCs w:val="24"/>
          <w:u w:val="single"/>
        </w:rPr>
        <w:t>Referans Dokümanlar:</w:t>
      </w:r>
    </w:p>
    <w:p w:rsidR="002C6613" w:rsidRDefault="002C6613" w:rsidP="005512AF">
      <w:pPr>
        <w:pStyle w:val="AralkYok"/>
        <w:jc w:val="both"/>
        <w:rPr>
          <w:rFonts w:ascii="Times New Roman" w:hAnsi="Times New Roman" w:cs="Times New Roman"/>
          <w:sz w:val="24"/>
          <w:szCs w:val="24"/>
        </w:rPr>
      </w:pPr>
      <w:r w:rsidRPr="002C6613">
        <w:rPr>
          <w:rFonts w:ascii="Times New Roman" w:hAnsi="Times New Roman" w:cs="Times New Roman"/>
          <w:sz w:val="24"/>
          <w:szCs w:val="24"/>
        </w:rPr>
        <w:t>P.Ç.06.0</w:t>
      </w:r>
      <w:r w:rsidR="00673D24">
        <w:rPr>
          <w:rFonts w:ascii="Times New Roman" w:hAnsi="Times New Roman" w:cs="Times New Roman"/>
          <w:sz w:val="24"/>
          <w:szCs w:val="24"/>
        </w:rPr>
        <w:t>2</w:t>
      </w:r>
      <w:r w:rsidRPr="002C6613">
        <w:rPr>
          <w:rFonts w:ascii="Times New Roman" w:hAnsi="Times New Roman" w:cs="Times New Roman"/>
          <w:sz w:val="24"/>
          <w:szCs w:val="24"/>
        </w:rPr>
        <w:t xml:space="preserve"> Risk Değerlendirme Prosedürü</w:t>
      </w:r>
    </w:p>
    <w:p w:rsidR="002C6613" w:rsidRDefault="002C6613" w:rsidP="005512AF">
      <w:pPr>
        <w:pStyle w:val="AralkYok"/>
        <w:jc w:val="both"/>
        <w:rPr>
          <w:rFonts w:ascii="Times New Roman" w:hAnsi="Times New Roman" w:cs="Times New Roman"/>
          <w:sz w:val="24"/>
          <w:szCs w:val="24"/>
        </w:rPr>
      </w:pPr>
      <w:r w:rsidRPr="00843812">
        <w:rPr>
          <w:rFonts w:ascii="Times New Roman" w:hAnsi="Times New Roman" w:cs="Times New Roman"/>
          <w:sz w:val="24"/>
          <w:szCs w:val="24"/>
        </w:rPr>
        <w:t>T.Ç.08.02 Acil Durum Çevre Kazası Müdahale Talimatı</w:t>
      </w:r>
    </w:p>
    <w:p w:rsidR="002C6613" w:rsidRDefault="002C6613" w:rsidP="005512AF">
      <w:pPr>
        <w:pStyle w:val="AralkYok"/>
        <w:jc w:val="both"/>
        <w:rPr>
          <w:rFonts w:ascii="Times New Roman" w:hAnsi="Times New Roman" w:cs="Times New Roman"/>
          <w:sz w:val="24"/>
          <w:szCs w:val="24"/>
        </w:rPr>
      </w:pPr>
      <w:r w:rsidRPr="009D4C95">
        <w:rPr>
          <w:rFonts w:ascii="Times New Roman" w:hAnsi="Times New Roman" w:cs="Times New Roman"/>
          <w:sz w:val="24"/>
          <w:szCs w:val="24"/>
        </w:rPr>
        <w:t>PL.Ç.06.03 Çevre Boyutları Risk Analiz Planı</w:t>
      </w:r>
    </w:p>
    <w:p w:rsidR="002C6613" w:rsidRDefault="002C6613" w:rsidP="002C6613">
      <w:pPr>
        <w:pStyle w:val="AralkYok"/>
        <w:rPr>
          <w:rFonts w:ascii="Times New Roman" w:hAnsi="Times New Roman" w:cs="Times New Roman"/>
          <w:sz w:val="24"/>
          <w:szCs w:val="24"/>
        </w:rPr>
      </w:pPr>
      <w:r w:rsidRPr="009D4C95">
        <w:rPr>
          <w:rFonts w:ascii="Times New Roman" w:hAnsi="Times New Roman" w:cs="Times New Roman"/>
          <w:sz w:val="24"/>
          <w:szCs w:val="24"/>
        </w:rPr>
        <w:t>PL.Ç.06.0</w:t>
      </w:r>
      <w:r>
        <w:rPr>
          <w:rFonts w:ascii="Times New Roman" w:hAnsi="Times New Roman" w:cs="Times New Roman"/>
          <w:sz w:val="24"/>
          <w:szCs w:val="24"/>
        </w:rPr>
        <w:t>4</w:t>
      </w:r>
      <w:r w:rsidRPr="009D4C95">
        <w:rPr>
          <w:rFonts w:ascii="Times New Roman" w:hAnsi="Times New Roman" w:cs="Times New Roman"/>
          <w:sz w:val="24"/>
          <w:szCs w:val="24"/>
        </w:rPr>
        <w:t xml:space="preserve"> Çevresel Risk Analiz Planı</w:t>
      </w:r>
    </w:p>
    <w:p w:rsidR="009F7956" w:rsidRDefault="009F7956" w:rsidP="005512AF">
      <w:pPr>
        <w:pStyle w:val="AralkYok"/>
        <w:jc w:val="both"/>
        <w:rPr>
          <w:rFonts w:ascii="Times New Roman" w:hAnsi="Times New Roman" w:cs="Times New Roman"/>
          <w:sz w:val="24"/>
          <w:szCs w:val="24"/>
        </w:rPr>
      </w:pPr>
    </w:p>
    <w:p w:rsidR="00E7189A" w:rsidRDefault="00E7189A" w:rsidP="005512AF">
      <w:pPr>
        <w:pStyle w:val="AralkYok"/>
        <w:jc w:val="both"/>
        <w:rPr>
          <w:rFonts w:ascii="Times New Roman" w:hAnsi="Times New Roman" w:cs="Times New Roman"/>
          <w:sz w:val="24"/>
          <w:szCs w:val="24"/>
        </w:rPr>
      </w:pPr>
    </w:p>
    <w:p w:rsidR="00E7189A" w:rsidRDefault="00E7189A" w:rsidP="005512AF">
      <w:pPr>
        <w:pStyle w:val="AralkYok"/>
        <w:jc w:val="both"/>
        <w:rPr>
          <w:rFonts w:ascii="Times New Roman" w:hAnsi="Times New Roman" w:cs="Times New Roman"/>
          <w:sz w:val="24"/>
          <w:szCs w:val="24"/>
        </w:rPr>
      </w:pPr>
    </w:p>
    <w:p w:rsidR="002C6613" w:rsidRPr="00782D29" w:rsidRDefault="002C6613" w:rsidP="005512AF">
      <w:pPr>
        <w:pStyle w:val="AralkYok"/>
        <w:jc w:val="both"/>
        <w:rPr>
          <w:rFonts w:ascii="Times New Roman" w:hAnsi="Times New Roman" w:cs="Times New Roman"/>
          <w:sz w:val="24"/>
          <w:szCs w:val="24"/>
        </w:rPr>
      </w:pPr>
    </w:p>
    <w:p w:rsidR="009F7956" w:rsidRPr="00782D29" w:rsidRDefault="009F7956" w:rsidP="005512AF">
      <w:pPr>
        <w:pStyle w:val="AralkYok"/>
        <w:jc w:val="both"/>
        <w:rPr>
          <w:rFonts w:ascii="Times New Roman" w:hAnsi="Times New Roman" w:cs="Times New Roman"/>
          <w:b/>
          <w:sz w:val="24"/>
          <w:szCs w:val="24"/>
        </w:rPr>
      </w:pPr>
      <w:r w:rsidRPr="00782D29">
        <w:rPr>
          <w:rFonts w:ascii="Times New Roman" w:hAnsi="Times New Roman" w:cs="Times New Roman"/>
          <w:b/>
          <w:sz w:val="24"/>
          <w:szCs w:val="24"/>
        </w:rPr>
        <w:t>6.1.2. Çevre Boyutları</w:t>
      </w:r>
    </w:p>
    <w:p w:rsidR="009F7956" w:rsidRPr="00782D29" w:rsidRDefault="00705A5D" w:rsidP="009F7956">
      <w:pPr>
        <w:pStyle w:val="AralkYok"/>
        <w:jc w:val="both"/>
        <w:rPr>
          <w:rFonts w:ascii="Times New Roman" w:hAnsi="Times New Roman" w:cs="Times New Roman"/>
          <w:sz w:val="24"/>
          <w:szCs w:val="24"/>
        </w:rPr>
      </w:pPr>
      <w:r>
        <w:rPr>
          <w:rFonts w:ascii="Times New Roman" w:hAnsi="Times New Roman" w:cs="Times New Roman"/>
          <w:sz w:val="24"/>
          <w:szCs w:val="24"/>
        </w:rPr>
        <w:lastRenderedPageBreak/>
        <w:t>……………………..</w:t>
      </w:r>
      <w:r w:rsidR="009F7956" w:rsidRPr="00782D29">
        <w:rPr>
          <w:rFonts w:ascii="Times New Roman" w:hAnsi="Times New Roman" w:cs="Times New Roman"/>
          <w:sz w:val="24"/>
          <w:szCs w:val="24"/>
        </w:rPr>
        <w:t>gerçekleştirdiği hizmetler sırasında çevre üzerinde önemli etkilere sahip olan parametreleri değerlendirmiş ve oluşabilecek her türlü muhtemel ve oluşan kirlilikleri havaya, suya, toprağa ve ortama olan olumlu veya olumsuz çevresel etkilerinin belirlenmesi ve değerlendirilmesi için çevre boyutlarını tanımlamıştır.</w:t>
      </w:r>
    </w:p>
    <w:p w:rsidR="004311A5" w:rsidRPr="00782D29" w:rsidRDefault="004311A5" w:rsidP="009F7956">
      <w:pPr>
        <w:pStyle w:val="AralkYok"/>
        <w:jc w:val="both"/>
        <w:rPr>
          <w:rFonts w:ascii="Times New Roman" w:hAnsi="Times New Roman" w:cs="Times New Roman"/>
          <w:sz w:val="24"/>
          <w:szCs w:val="24"/>
        </w:rPr>
      </w:pPr>
    </w:p>
    <w:p w:rsidR="004311A5" w:rsidRPr="00782D29" w:rsidRDefault="009F7956" w:rsidP="009F7956">
      <w:pPr>
        <w:pStyle w:val="AralkYok"/>
        <w:jc w:val="both"/>
        <w:rPr>
          <w:rFonts w:ascii="Times New Roman" w:hAnsi="Times New Roman" w:cs="Times New Roman"/>
          <w:sz w:val="24"/>
          <w:szCs w:val="24"/>
        </w:rPr>
      </w:pPr>
      <w:r w:rsidRPr="00782D29">
        <w:rPr>
          <w:rFonts w:ascii="Times New Roman" w:hAnsi="Times New Roman" w:cs="Times New Roman"/>
          <w:sz w:val="24"/>
          <w:szCs w:val="24"/>
        </w:rPr>
        <w:t>Çevre</w:t>
      </w:r>
      <w:r w:rsidR="004B1115" w:rsidRPr="00782D29">
        <w:rPr>
          <w:rFonts w:ascii="Times New Roman" w:hAnsi="Times New Roman" w:cs="Times New Roman"/>
          <w:sz w:val="24"/>
          <w:szCs w:val="24"/>
        </w:rPr>
        <w:t xml:space="preserve">ye etki edebilecek her </w:t>
      </w:r>
      <w:r w:rsidRPr="00782D29">
        <w:rPr>
          <w:rFonts w:ascii="Times New Roman" w:hAnsi="Times New Roman" w:cs="Times New Roman"/>
          <w:sz w:val="24"/>
          <w:szCs w:val="24"/>
        </w:rPr>
        <w:t>proses ayrı ayrı incelenerek</w:t>
      </w:r>
      <w:r w:rsidR="004B1115" w:rsidRPr="00782D29">
        <w:rPr>
          <w:rFonts w:ascii="Times New Roman" w:hAnsi="Times New Roman" w:cs="Times New Roman"/>
          <w:sz w:val="24"/>
          <w:szCs w:val="24"/>
        </w:rPr>
        <w:t>; faaliyet, ürün ve hizmetlerdeki planlı veya muhtemel değişiklikler göz önünde bulundurularak,</w:t>
      </w:r>
      <w:r w:rsidRPr="00782D29">
        <w:rPr>
          <w:rFonts w:ascii="Times New Roman" w:hAnsi="Times New Roman" w:cs="Times New Roman"/>
          <w:sz w:val="24"/>
          <w:szCs w:val="24"/>
        </w:rPr>
        <w:t xml:space="preserve"> doğal kaynak kullanımı, girdiler, çıktılar, yaşanmış olan tecrübeler, şikayetler/öneriler ve yasal zorunluluklar doğrultusunda</w:t>
      </w:r>
      <w:r w:rsidR="004311A5" w:rsidRPr="00782D29">
        <w:rPr>
          <w:rFonts w:ascii="Times New Roman" w:hAnsi="Times New Roman" w:cs="Times New Roman"/>
          <w:sz w:val="24"/>
          <w:szCs w:val="24"/>
        </w:rPr>
        <w:t>, acil hal ve olağanüstü durumlarda değerlendirilerek</w:t>
      </w:r>
      <w:r w:rsidRPr="00782D29">
        <w:rPr>
          <w:rFonts w:ascii="Times New Roman" w:hAnsi="Times New Roman" w:cs="Times New Roman"/>
          <w:sz w:val="24"/>
          <w:szCs w:val="24"/>
        </w:rPr>
        <w:t xml:space="preserve"> çevre boyutları beli</w:t>
      </w:r>
      <w:r w:rsidR="004311A5" w:rsidRPr="00782D29">
        <w:rPr>
          <w:rFonts w:ascii="Times New Roman" w:hAnsi="Times New Roman" w:cs="Times New Roman"/>
          <w:sz w:val="24"/>
          <w:szCs w:val="24"/>
        </w:rPr>
        <w:t>rlenmiştir.</w:t>
      </w:r>
    </w:p>
    <w:p w:rsidR="00E82DDE" w:rsidRPr="00782D29" w:rsidRDefault="00E82DDE" w:rsidP="009F7956">
      <w:pPr>
        <w:pStyle w:val="AralkYok"/>
        <w:jc w:val="both"/>
        <w:rPr>
          <w:rFonts w:ascii="Times New Roman" w:hAnsi="Times New Roman" w:cs="Times New Roman"/>
          <w:sz w:val="24"/>
          <w:szCs w:val="24"/>
        </w:rPr>
      </w:pPr>
    </w:p>
    <w:p w:rsidR="00E82DDE" w:rsidRPr="00A24CD2" w:rsidRDefault="00705A5D" w:rsidP="00E82DDE">
      <w:pPr>
        <w:pStyle w:val="AralkYok"/>
        <w:jc w:val="both"/>
        <w:rPr>
          <w:rFonts w:ascii="Times New Roman" w:hAnsi="Times New Roman" w:cs="Times New Roman"/>
          <w:sz w:val="24"/>
          <w:szCs w:val="24"/>
        </w:rPr>
      </w:pPr>
      <w:r>
        <w:rPr>
          <w:rFonts w:ascii="Times New Roman" w:hAnsi="Times New Roman" w:cs="Times New Roman"/>
          <w:sz w:val="24"/>
          <w:szCs w:val="24"/>
        </w:rPr>
        <w:t>…………………………</w:t>
      </w:r>
      <w:r w:rsidR="00E82DDE" w:rsidRPr="00782D29">
        <w:rPr>
          <w:rFonts w:ascii="Times New Roman" w:hAnsi="Times New Roman" w:cs="Times New Roman"/>
          <w:sz w:val="24"/>
          <w:szCs w:val="24"/>
        </w:rPr>
        <w:t xml:space="preserve">tüm çevre boyutları, yaşam döngüsü yaklaşımı ile belirlenmiş ve </w:t>
      </w:r>
      <w:r w:rsidR="002C6613" w:rsidRPr="009D4C95">
        <w:rPr>
          <w:rFonts w:ascii="Times New Roman" w:hAnsi="Times New Roman" w:cs="Times New Roman"/>
          <w:sz w:val="24"/>
          <w:szCs w:val="24"/>
        </w:rPr>
        <w:t xml:space="preserve">PL.Ç.06.02 Çevre Boyutları Analiz </w:t>
      </w:r>
      <w:r w:rsidR="002C6613" w:rsidRPr="00A24CD2">
        <w:rPr>
          <w:rFonts w:ascii="Times New Roman" w:hAnsi="Times New Roman" w:cs="Times New Roman"/>
          <w:sz w:val="24"/>
          <w:szCs w:val="24"/>
        </w:rPr>
        <w:t>Planı</w:t>
      </w:r>
      <w:r w:rsidR="00E82DDE" w:rsidRPr="00A24CD2">
        <w:rPr>
          <w:rFonts w:ascii="Times New Roman" w:hAnsi="Times New Roman" w:cs="Times New Roman"/>
          <w:sz w:val="24"/>
          <w:szCs w:val="24"/>
        </w:rPr>
        <w:t xml:space="preserve"> ile kayıt altına alınmıştır.</w:t>
      </w:r>
    </w:p>
    <w:p w:rsidR="009F7956" w:rsidRPr="00782D29" w:rsidRDefault="009F7956" w:rsidP="009F7956">
      <w:pPr>
        <w:pStyle w:val="AralkYok"/>
        <w:jc w:val="both"/>
        <w:rPr>
          <w:rFonts w:ascii="Times New Roman" w:hAnsi="Times New Roman" w:cs="Times New Roman"/>
          <w:sz w:val="24"/>
          <w:szCs w:val="24"/>
        </w:rPr>
      </w:pPr>
    </w:p>
    <w:p w:rsidR="009F7956" w:rsidRPr="00782D29" w:rsidRDefault="004B1115" w:rsidP="009F7956">
      <w:pPr>
        <w:pStyle w:val="AralkYok"/>
        <w:jc w:val="both"/>
        <w:rPr>
          <w:rFonts w:ascii="Times New Roman" w:hAnsi="Times New Roman" w:cs="Times New Roman"/>
          <w:sz w:val="24"/>
          <w:szCs w:val="24"/>
        </w:rPr>
      </w:pPr>
      <w:r w:rsidRPr="00782D29">
        <w:rPr>
          <w:rFonts w:ascii="Times New Roman" w:hAnsi="Times New Roman" w:cs="Times New Roman"/>
          <w:sz w:val="24"/>
          <w:szCs w:val="24"/>
        </w:rPr>
        <w:t xml:space="preserve">Belirlenen çevre </w:t>
      </w:r>
      <w:r w:rsidR="009F7956" w:rsidRPr="00782D29">
        <w:rPr>
          <w:rFonts w:ascii="Times New Roman" w:hAnsi="Times New Roman" w:cs="Times New Roman"/>
          <w:sz w:val="24"/>
          <w:szCs w:val="24"/>
        </w:rPr>
        <w:t>boyutlar</w:t>
      </w:r>
      <w:r w:rsidR="00A24CD2">
        <w:rPr>
          <w:rFonts w:ascii="Times New Roman" w:hAnsi="Times New Roman" w:cs="Times New Roman"/>
          <w:sz w:val="24"/>
          <w:szCs w:val="24"/>
        </w:rPr>
        <w:t>ı</w:t>
      </w:r>
      <w:r w:rsidR="009F7956" w:rsidRPr="00782D29">
        <w:rPr>
          <w:rFonts w:ascii="Times New Roman" w:hAnsi="Times New Roman" w:cs="Times New Roman"/>
          <w:sz w:val="24"/>
          <w:szCs w:val="24"/>
        </w:rPr>
        <w:t xml:space="preserve"> doğrultusunda çevreye verilen her türlü kirlilik ve bunların der</w:t>
      </w:r>
      <w:r w:rsidRPr="00782D29">
        <w:rPr>
          <w:rFonts w:ascii="Times New Roman" w:hAnsi="Times New Roman" w:cs="Times New Roman"/>
          <w:sz w:val="24"/>
          <w:szCs w:val="24"/>
        </w:rPr>
        <w:t>eceleri</w:t>
      </w:r>
      <w:r w:rsidR="00E82DDE" w:rsidRPr="00782D29">
        <w:rPr>
          <w:rFonts w:ascii="Times New Roman" w:hAnsi="Times New Roman" w:cs="Times New Roman"/>
          <w:sz w:val="24"/>
          <w:szCs w:val="24"/>
        </w:rPr>
        <w:t xml:space="preserve">, uygunluk yükümlülükleri de </w:t>
      </w:r>
      <w:r w:rsidRPr="00782D29">
        <w:rPr>
          <w:rFonts w:ascii="Times New Roman" w:hAnsi="Times New Roman" w:cs="Times New Roman"/>
          <w:sz w:val="24"/>
          <w:szCs w:val="24"/>
        </w:rPr>
        <w:t xml:space="preserve">göz önüne </w:t>
      </w:r>
      <w:r w:rsidR="00A24CD2" w:rsidRPr="009D4C95">
        <w:rPr>
          <w:rFonts w:ascii="Times New Roman" w:hAnsi="Times New Roman" w:cs="Times New Roman"/>
          <w:sz w:val="24"/>
          <w:szCs w:val="24"/>
        </w:rPr>
        <w:t>PL.Ç.06.03 Çevre Boyutları Risk Analiz Planı</w:t>
      </w:r>
      <w:r w:rsidR="00E82DDE" w:rsidRPr="00782D29">
        <w:rPr>
          <w:rFonts w:ascii="Times New Roman" w:hAnsi="Times New Roman" w:cs="Times New Roman"/>
          <w:sz w:val="24"/>
          <w:szCs w:val="24"/>
        </w:rPr>
        <w:t xml:space="preserve"> oluşturulmuştur.</w:t>
      </w:r>
      <w:r w:rsidR="009F7956" w:rsidRPr="00782D29">
        <w:rPr>
          <w:rFonts w:ascii="Times New Roman" w:hAnsi="Times New Roman" w:cs="Times New Roman"/>
          <w:sz w:val="24"/>
          <w:szCs w:val="24"/>
        </w:rPr>
        <w:t xml:space="preserve"> Çevre boyutlarını sürekli güncel tutabilmek için yasal yükümlülükler, gözden geçirmeler, şikayetler, öneriler ve toplantı çıktıları kullanılmaktadır. </w:t>
      </w:r>
    </w:p>
    <w:p w:rsidR="009F7956" w:rsidRPr="00782D29" w:rsidRDefault="009F7956" w:rsidP="009F7956">
      <w:pPr>
        <w:pStyle w:val="AralkYok"/>
        <w:jc w:val="both"/>
        <w:rPr>
          <w:rFonts w:ascii="Times New Roman" w:hAnsi="Times New Roman" w:cs="Times New Roman"/>
          <w:sz w:val="24"/>
          <w:szCs w:val="24"/>
        </w:rPr>
      </w:pPr>
    </w:p>
    <w:p w:rsidR="009F7956" w:rsidRPr="00782D29" w:rsidRDefault="009F7956" w:rsidP="009F7956">
      <w:pPr>
        <w:pStyle w:val="AralkYok"/>
        <w:jc w:val="both"/>
        <w:rPr>
          <w:rFonts w:ascii="Times New Roman" w:hAnsi="Times New Roman" w:cs="Times New Roman"/>
          <w:sz w:val="24"/>
          <w:szCs w:val="24"/>
        </w:rPr>
      </w:pPr>
      <w:r w:rsidRPr="00782D29">
        <w:rPr>
          <w:rFonts w:ascii="Times New Roman" w:hAnsi="Times New Roman" w:cs="Times New Roman"/>
          <w:sz w:val="24"/>
          <w:szCs w:val="24"/>
        </w:rPr>
        <w:t>Ayrıca; faaliyetlerdeki değişiklikler; yeni makine ve malzeme kullanımı veya iptali, politika, yasal mevzuatlar, müşteri istekleri ve etkileşimde bulunulan diğer kuruluş gerekliliklerindeki değişiklikler ile acil hal ve kaza durumlarında da ihtiyaca göre çevre boyutlarında güncelleme yapılmaktadır.</w:t>
      </w:r>
    </w:p>
    <w:p w:rsidR="004311A5" w:rsidRPr="00782D29" w:rsidRDefault="004311A5" w:rsidP="009F7956">
      <w:pPr>
        <w:pStyle w:val="AralkYok"/>
        <w:jc w:val="both"/>
        <w:rPr>
          <w:rFonts w:ascii="Times New Roman" w:hAnsi="Times New Roman" w:cs="Times New Roman"/>
          <w:sz w:val="24"/>
          <w:szCs w:val="24"/>
        </w:rPr>
      </w:pPr>
    </w:p>
    <w:p w:rsidR="00E82DDE" w:rsidRPr="00782D29" w:rsidRDefault="00705A5D" w:rsidP="009F7956">
      <w:pPr>
        <w:pStyle w:val="AralkYok"/>
        <w:jc w:val="both"/>
        <w:rPr>
          <w:rFonts w:ascii="Times New Roman" w:hAnsi="Times New Roman" w:cs="Times New Roman"/>
          <w:sz w:val="24"/>
          <w:szCs w:val="24"/>
        </w:rPr>
      </w:pPr>
      <w:r>
        <w:rPr>
          <w:rFonts w:ascii="Times New Roman" w:hAnsi="Times New Roman" w:cs="Times New Roman"/>
          <w:sz w:val="24"/>
          <w:szCs w:val="24"/>
        </w:rPr>
        <w:t>……………………</w:t>
      </w:r>
      <w:r w:rsidR="00E82DDE" w:rsidRPr="00782D29">
        <w:rPr>
          <w:rFonts w:ascii="Times New Roman" w:hAnsi="Times New Roman" w:cs="Times New Roman"/>
          <w:sz w:val="24"/>
          <w:szCs w:val="24"/>
        </w:rPr>
        <w:t xml:space="preserve">çevre boyutlarını ve etkilerini belirleme çalışmalarına ait uygulamaları </w:t>
      </w:r>
      <w:r w:rsidR="00A24CD2" w:rsidRPr="00264347">
        <w:rPr>
          <w:rFonts w:ascii="Times New Roman" w:hAnsi="Times New Roman" w:cs="Times New Roman"/>
          <w:sz w:val="24"/>
          <w:szCs w:val="24"/>
        </w:rPr>
        <w:t>P.Ç.06.0</w:t>
      </w:r>
      <w:r w:rsidR="00E91205">
        <w:rPr>
          <w:rFonts w:ascii="Times New Roman" w:hAnsi="Times New Roman" w:cs="Times New Roman"/>
          <w:sz w:val="24"/>
          <w:szCs w:val="24"/>
        </w:rPr>
        <w:t>1</w:t>
      </w:r>
      <w:r w:rsidR="00A24CD2" w:rsidRPr="00264347">
        <w:rPr>
          <w:rFonts w:ascii="Times New Roman" w:hAnsi="Times New Roman" w:cs="Times New Roman"/>
          <w:sz w:val="24"/>
          <w:szCs w:val="24"/>
        </w:rPr>
        <w:t xml:space="preserve"> Çevre Boyutları </w:t>
      </w:r>
      <w:r w:rsidR="00A24CD2">
        <w:rPr>
          <w:rFonts w:ascii="Times New Roman" w:hAnsi="Times New Roman" w:cs="Times New Roman"/>
          <w:sz w:val="24"/>
          <w:szCs w:val="24"/>
        </w:rPr>
        <w:t>v</w:t>
      </w:r>
      <w:r w:rsidR="00A24CD2" w:rsidRPr="00264347">
        <w:rPr>
          <w:rFonts w:ascii="Times New Roman" w:hAnsi="Times New Roman" w:cs="Times New Roman"/>
          <w:sz w:val="24"/>
          <w:szCs w:val="24"/>
        </w:rPr>
        <w:t>e Etkileri Prosedürü</w:t>
      </w:r>
      <w:r w:rsidR="00E82DDE" w:rsidRPr="00782D29">
        <w:rPr>
          <w:rFonts w:ascii="Times New Roman" w:hAnsi="Times New Roman" w:cs="Times New Roman"/>
          <w:sz w:val="24"/>
          <w:szCs w:val="24"/>
        </w:rPr>
        <w:t xml:space="preserve"> doğrultusunda yapmaktadır. </w:t>
      </w:r>
      <w:r w:rsidR="00D33EBE" w:rsidRPr="009D4C95">
        <w:rPr>
          <w:rFonts w:ascii="Times New Roman" w:hAnsi="Times New Roman" w:cs="Times New Roman"/>
          <w:sz w:val="24"/>
          <w:szCs w:val="24"/>
        </w:rPr>
        <w:t xml:space="preserve">PL.Ç.06.03 </w:t>
      </w:r>
      <w:r w:rsidR="00E82DDE" w:rsidRPr="00782D29">
        <w:rPr>
          <w:rFonts w:ascii="Times New Roman" w:hAnsi="Times New Roman" w:cs="Times New Roman"/>
          <w:sz w:val="24"/>
          <w:szCs w:val="24"/>
        </w:rPr>
        <w:t>Çevre boyutları risk analiz planı ile tespit ettiği önemli çevre boyutlarını ortak ağ üzerinden proses sorumlularına duyurmaktadır.</w:t>
      </w:r>
    </w:p>
    <w:p w:rsidR="00E82DDE" w:rsidRPr="00782D29" w:rsidRDefault="00E82DDE" w:rsidP="009F7956">
      <w:pPr>
        <w:pStyle w:val="AralkYok"/>
        <w:jc w:val="both"/>
        <w:rPr>
          <w:rFonts w:ascii="Times New Roman" w:hAnsi="Times New Roman" w:cs="Times New Roman"/>
          <w:sz w:val="24"/>
          <w:szCs w:val="24"/>
        </w:rPr>
      </w:pPr>
    </w:p>
    <w:p w:rsidR="00E82DDE" w:rsidRPr="00782D29" w:rsidRDefault="009F7956" w:rsidP="009F7956">
      <w:pPr>
        <w:pStyle w:val="AralkYok"/>
        <w:jc w:val="both"/>
        <w:rPr>
          <w:rFonts w:ascii="Times New Roman" w:hAnsi="Times New Roman" w:cs="Times New Roman"/>
          <w:sz w:val="24"/>
          <w:szCs w:val="24"/>
        </w:rPr>
      </w:pPr>
      <w:r w:rsidRPr="00782D29">
        <w:rPr>
          <w:rFonts w:ascii="Times New Roman" w:hAnsi="Times New Roman" w:cs="Times New Roman"/>
          <w:sz w:val="24"/>
          <w:szCs w:val="24"/>
        </w:rPr>
        <w:t>Ayrıca</w:t>
      </w:r>
      <w:r w:rsidR="00E82DDE" w:rsidRPr="00782D29">
        <w:rPr>
          <w:rFonts w:ascii="Times New Roman" w:hAnsi="Times New Roman" w:cs="Times New Roman"/>
          <w:sz w:val="24"/>
          <w:szCs w:val="24"/>
        </w:rPr>
        <w:t>,</w:t>
      </w:r>
      <w:r w:rsidRPr="00782D29">
        <w:rPr>
          <w:rFonts w:ascii="Times New Roman" w:hAnsi="Times New Roman" w:cs="Times New Roman"/>
          <w:sz w:val="24"/>
          <w:szCs w:val="24"/>
        </w:rPr>
        <w:t xml:space="preserve"> kimyasalların çevre etkilerini </w:t>
      </w:r>
      <w:r w:rsidR="00E82DDE" w:rsidRPr="00782D29">
        <w:rPr>
          <w:rFonts w:ascii="Times New Roman" w:hAnsi="Times New Roman" w:cs="Times New Roman"/>
          <w:sz w:val="24"/>
          <w:szCs w:val="24"/>
        </w:rPr>
        <w:t xml:space="preserve">azaltmak veya </w:t>
      </w:r>
      <w:r w:rsidRPr="00782D29">
        <w:rPr>
          <w:rFonts w:ascii="Times New Roman" w:hAnsi="Times New Roman" w:cs="Times New Roman"/>
          <w:sz w:val="24"/>
          <w:szCs w:val="24"/>
        </w:rPr>
        <w:t>ortadan kaldırmak için kimyasalların</w:t>
      </w:r>
      <w:r w:rsidR="00E82DDE" w:rsidRPr="00782D29">
        <w:rPr>
          <w:rFonts w:ascii="Times New Roman" w:hAnsi="Times New Roman" w:cs="Times New Roman"/>
          <w:sz w:val="24"/>
          <w:szCs w:val="24"/>
        </w:rPr>
        <w:t xml:space="preserve"> yönetimi ile ilgili;</w:t>
      </w:r>
    </w:p>
    <w:p w:rsidR="00E82DDE" w:rsidRPr="00782D29" w:rsidRDefault="00A24CD2" w:rsidP="00A24CD2">
      <w:pPr>
        <w:pStyle w:val="AralkYok"/>
        <w:numPr>
          <w:ilvl w:val="0"/>
          <w:numId w:val="18"/>
        </w:numPr>
        <w:jc w:val="both"/>
        <w:rPr>
          <w:rFonts w:ascii="Times New Roman" w:hAnsi="Times New Roman" w:cs="Times New Roman"/>
          <w:sz w:val="24"/>
          <w:szCs w:val="24"/>
        </w:rPr>
      </w:pPr>
      <w:r>
        <w:rPr>
          <w:rFonts w:ascii="Times New Roman" w:hAnsi="Times New Roman" w:cs="Times New Roman"/>
          <w:sz w:val="24"/>
          <w:szCs w:val="24"/>
        </w:rPr>
        <w:t>P.Ç.08.02 Kimyasal Maddelerin Temini ve</w:t>
      </w:r>
      <w:r w:rsidRPr="00A24CD2">
        <w:rPr>
          <w:rFonts w:ascii="Times New Roman" w:hAnsi="Times New Roman" w:cs="Times New Roman"/>
          <w:sz w:val="24"/>
          <w:szCs w:val="24"/>
        </w:rPr>
        <w:t xml:space="preserve"> Depolanmasında Sağlık ve Güvenlik Tedbiri Prosedürü</w:t>
      </w:r>
      <w:r w:rsidR="00E82DDE" w:rsidRPr="00782D29">
        <w:rPr>
          <w:rFonts w:ascii="Times New Roman" w:hAnsi="Times New Roman" w:cs="Times New Roman"/>
          <w:sz w:val="24"/>
          <w:szCs w:val="24"/>
        </w:rPr>
        <w:t>,</w:t>
      </w:r>
    </w:p>
    <w:p w:rsidR="00E82DDE" w:rsidRPr="00A24CD2" w:rsidRDefault="00A24CD2" w:rsidP="00A24CD2">
      <w:pPr>
        <w:pStyle w:val="AralkYok"/>
        <w:numPr>
          <w:ilvl w:val="0"/>
          <w:numId w:val="18"/>
        </w:numPr>
        <w:rPr>
          <w:rFonts w:ascii="Times New Roman" w:hAnsi="Times New Roman" w:cs="Times New Roman"/>
          <w:sz w:val="24"/>
          <w:szCs w:val="24"/>
        </w:rPr>
      </w:pPr>
      <w:r w:rsidRPr="00051AFE">
        <w:rPr>
          <w:rFonts w:ascii="Times New Roman" w:hAnsi="Times New Roman" w:cs="Times New Roman"/>
          <w:sz w:val="24"/>
          <w:szCs w:val="24"/>
        </w:rPr>
        <w:t>P.Ç.08.03 Yasaklı ve Kısıtlı Malzeme Yönetim Prosedürü</w:t>
      </w:r>
      <w:r w:rsidR="00E82DDE" w:rsidRPr="00A24CD2">
        <w:rPr>
          <w:rFonts w:ascii="Times New Roman" w:hAnsi="Times New Roman" w:cs="Times New Roman"/>
          <w:sz w:val="24"/>
          <w:szCs w:val="24"/>
        </w:rPr>
        <w:t>,</w:t>
      </w:r>
    </w:p>
    <w:p w:rsidR="00A24CD2" w:rsidRDefault="00A24CD2" w:rsidP="00A24CD2">
      <w:pPr>
        <w:pStyle w:val="AralkYok"/>
        <w:numPr>
          <w:ilvl w:val="0"/>
          <w:numId w:val="18"/>
        </w:numPr>
        <w:jc w:val="both"/>
        <w:rPr>
          <w:rFonts w:ascii="Times New Roman" w:hAnsi="Times New Roman" w:cs="Times New Roman"/>
          <w:sz w:val="24"/>
          <w:szCs w:val="24"/>
        </w:rPr>
      </w:pPr>
      <w:r w:rsidRPr="00051AFE">
        <w:rPr>
          <w:rFonts w:ascii="Times New Roman" w:hAnsi="Times New Roman" w:cs="Times New Roman"/>
          <w:sz w:val="24"/>
          <w:szCs w:val="24"/>
        </w:rPr>
        <w:t>P.Ç.09.02 Kimyasalların İzlenmesi Prosedürü</w:t>
      </w:r>
    </w:p>
    <w:p w:rsidR="009F7956" w:rsidRPr="00A24CD2" w:rsidRDefault="009F7956" w:rsidP="00A24CD2">
      <w:pPr>
        <w:pStyle w:val="AralkYok"/>
        <w:jc w:val="both"/>
        <w:rPr>
          <w:rFonts w:ascii="Times New Roman" w:hAnsi="Times New Roman" w:cs="Times New Roman"/>
          <w:sz w:val="24"/>
          <w:szCs w:val="24"/>
        </w:rPr>
      </w:pPr>
      <w:r w:rsidRPr="00A24CD2">
        <w:rPr>
          <w:rFonts w:ascii="Times New Roman" w:hAnsi="Times New Roman" w:cs="Times New Roman"/>
          <w:sz w:val="24"/>
          <w:szCs w:val="24"/>
        </w:rPr>
        <w:t>oluşturulmuş ve uygulanmaktadır.</w:t>
      </w:r>
    </w:p>
    <w:p w:rsidR="004311A5" w:rsidRPr="00782D29" w:rsidRDefault="004311A5" w:rsidP="009F7956">
      <w:pPr>
        <w:pStyle w:val="AralkYok"/>
        <w:jc w:val="both"/>
        <w:rPr>
          <w:rFonts w:ascii="Times New Roman" w:hAnsi="Times New Roman" w:cs="Times New Roman"/>
          <w:sz w:val="24"/>
          <w:szCs w:val="24"/>
        </w:rPr>
      </w:pPr>
    </w:p>
    <w:p w:rsidR="00E82DDE" w:rsidRPr="00782D29" w:rsidRDefault="00705A5D" w:rsidP="009F7956">
      <w:pPr>
        <w:pStyle w:val="AralkYok"/>
        <w:jc w:val="both"/>
        <w:rPr>
          <w:rFonts w:ascii="Times New Roman" w:hAnsi="Times New Roman" w:cs="Times New Roman"/>
          <w:sz w:val="24"/>
          <w:szCs w:val="24"/>
        </w:rPr>
      </w:pPr>
      <w:r>
        <w:rPr>
          <w:rFonts w:ascii="Times New Roman" w:hAnsi="Times New Roman" w:cs="Times New Roman"/>
          <w:sz w:val="24"/>
          <w:szCs w:val="24"/>
        </w:rPr>
        <w:t>…………………</w:t>
      </w:r>
      <w:r w:rsidR="00841800" w:rsidRPr="00782D29">
        <w:rPr>
          <w:rFonts w:ascii="Times New Roman" w:hAnsi="Times New Roman" w:cs="Times New Roman"/>
          <w:sz w:val="24"/>
          <w:szCs w:val="24"/>
        </w:rPr>
        <w:t>çevre boyutları ve ilgili çevresel etkilerini, önemli çevre boyutlarını tayin etmek için kullandığı çevre boyutları risk analiz planlarını ve önemli çevre boyutlarını dokümante etmiş ve ortak ağ üzerinden duyurmuştur. Dokümante edilmiş bu bilgilerin, yılda bir veya proseslerde olan değişiklikler neticesinde güncellenerek sürekliliği sağlanmaktadır.</w:t>
      </w:r>
    </w:p>
    <w:p w:rsidR="004B1115" w:rsidRPr="00782D29" w:rsidRDefault="004B1115" w:rsidP="009F7956">
      <w:pPr>
        <w:pStyle w:val="AralkYok"/>
        <w:jc w:val="both"/>
        <w:rPr>
          <w:rFonts w:ascii="Times New Roman" w:hAnsi="Times New Roman" w:cs="Times New Roman"/>
          <w:sz w:val="24"/>
          <w:szCs w:val="24"/>
        </w:rPr>
      </w:pPr>
    </w:p>
    <w:p w:rsidR="004B1115" w:rsidRPr="00782D29" w:rsidRDefault="004B1115" w:rsidP="004B1115">
      <w:pPr>
        <w:pStyle w:val="AralkYok"/>
        <w:jc w:val="both"/>
        <w:rPr>
          <w:rFonts w:ascii="Times New Roman" w:hAnsi="Times New Roman" w:cs="Times New Roman"/>
          <w:b/>
          <w:sz w:val="24"/>
          <w:szCs w:val="24"/>
        </w:rPr>
      </w:pPr>
      <w:r w:rsidRPr="00782D29">
        <w:rPr>
          <w:rFonts w:ascii="Times New Roman" w:hAnsi="Times New Roman" w:cs="Times New Roman"/>
          <w:i/>
          <w:color w:val="0066FF"/>
          <w:sz w:val="24"/>
          <w:szCs w:val="24"/>
          <w:u w:val="single"/>
        </w:rPr>
        <w:t>Referans Dokümanlar:</w:t>
      </w:r>
    </w:p>
    <w:p w:rsidR="004311A5" w:rsidRPr="00782D29" w:rsidRDefault="00D33EBE" w:rsidP="004311A5">
      <w:pPr>
        <w:pStyle w:val="AralkYok"/>
        <w:jc w:val="both"/>
        <w:rPr>
          <w:rFonts w:ascii="Times New Roman" w:hAnsi="Times New Roman" w:cs="Times New Roman"/>
          <w:sz w:val="24"/>
          <w:szCs w:val="24"/>
        </w:rPr>
      </w:pPr>
      <w:r w:rsidRPr="00264347">
        <w:rPr>
          <w:rFonts w:ascii="Times New Roman" w:hAnsi="Times New Roman" w:cs="Times New Roman"/>
          <w:sz w:val="24"/>
          <w:szCs w:val="24"/>
        </w:rPr>
        <w:t>P.Ç.06.0</w:t>
      </w:r>
      <w:r w:rsidR="00E91205">
        <w:rPr>
          <w:rFonts w:ascii="Times New Roman" w:hAnsi="Times New Roman" w:cs="Times New Roman"/>
          <w:sz w:val="24"/>
          <w:szCs w:val="24"/>
        </w:rPr>
        <w:t>1</w:t>
      </w:r>
      <w:r w:rsidR="004311A5" w:rsidRPr="00782D29">
        <w:rPr>
          <w:rFonts w:ascii="Times New Roman" w:hAnsi="Times New Roman" w:cs="Times New Roman"/>
          <w:sz w:val="24"/>
          <w:szCs w:val="24"/>
        </w:rPr>
        <w:t xml:space="preserve">Çevre </w:t>
      </w:r>
      <w:r w:rsidR="004B1115" w:rsidRPr="00782D29">
        <w:rPr>
          <w:rFonts w:ascii="Times New Roman" w:hAnsi="Times New Roman" w:cs="Times New Roman"/>
          <w:sz w:val="24"/>
          <w:szCs w:val="24"/>
        </w:rPr>
        <w:t>Boyutları ve Etkileri Prosedürü</w:t>
      </w:r>
    </w:p>
    <w:p w:rsidR="00D33EBE" w:rsidRDefault="002C6613" w:rsidP="00D33EBE">
      <w:pPr>
        <w:pStyle w:val="AralkYok"/>
        <w:jc w:val="both"/>
        <w:rPr>
          <w:rFonts w:ascii="Times New Roman" w:hAnsi="Times New Roman" w:cs="Times New Roman"/>
          <w:sz w:val="24"/>
          <w:szCs w:val="24"/>
        </w:rPr>
      </w:pPr>
      <w:r w:rsidRPr="009D4C95">
        <w:rPr>
          <w:rFonts w:ascii="Times New Roman" w:hAnsi="Times New Roman" w:cs="Times New Roman"/>
          <w:sz w:val="24"/>
          <w:szCs w:val="24"/>
        </w:rPr>
        <w:t>PL.Ç.06.02 Çevre Boyutları Analiz Planı</w:t>
      </w:r>
    </w:p>
    <w:p w:rsidR="002C6613" w:rsidRDefault="00D33EBE" w:rsidP="004311A5">
      <w:pPr>
        <w:pStyle w:val="AralkYok"/>
        <w:jc w:val="both"/>
        <w:rPr>
          <w:rFonts w:ascii="Times New Roman" w:hAnsi="Times New Roman" w:cs="Times New Roman"/>
          <w:color w:val="FF0000"/>
          <w:sz w:val="24"/>
          <w:szCs w:val="24"/>
        </w:rPr>
      </w:pPr>
      <w:r w:rsidRPr="009D4C95">
        <w:rPr>
          <w:rFonts w:ascii="Times New Roman" w:hAnsi="Times New Roman" w:cs="Times New Roman"/>
          <w:sz w:val="24"/>
          <w:szCs w:val="24"/>
        </w:rPr>
        <w:t xml:space="preserve">PL.Ç.06.03 </w:t>
      </w:r>
      <w:r w:rsidRPr="00782D29">
        <w:rPr>
          <w:rFonts w:ascii="Times New Roman" w:hAnsi="Times New Roman" w:cs="Times New Roman"/>
          <w:sz w:val="24"/>
          <w:szCs w:val="24"/>
        </w:rPr>
        <w:t>Çevre Boyutları Risk Analiz Planı</w:t>
      </w:r>
    </w:p>
    <w:p w:rsidR="00A24CD2" w:rsidRDefault="00A24CD2" w:rsidP="004311A5">
      <w:pPr>
        <w:pStyle w:val="AralkYok"/>
        <w:jc w:val="both"/>
        <w:rPr>
          <w:rFonts w:ascii="Times New Roman" w:hAnsi="Times New Roman" w:cs="Times New Roman"/>
          <w:sz w:val="24"/>
          <w:szCs w:val="24"/>
        </w:rPr>
      </w:pPr>
      <w:r w:rsidRPr="00A24CD2">
        <w:rPr>
          <w:rFonts w:ascii="Times New Roman" w:hAnsi="Times New Roman" w:cs="Times New Roman"/>
          <w:sz w:val="24"/>
          <w:szCs w:val="24"/>
        </w:rPr>
        <w:t>P.Ç.0</w:t>
      </w:r>
      <w:r>
        <w:rPr>
          <w:rFonts w:ascii="Times New Roman" w:hAnsi="Times New Roman" w:cs="Times New Roman"/>
          <w:sz w:val="24"/>
          <w:szCs w:val="24"/>
        </w:rPr>
        <w:t>8</w:t>
      </w:r>
      <w:r w:rsidRPr="00A24CD2">
        <w:rPr>
          <w:rFonts w:ascii="Times New Roman" w:hAnsi="Times New Roman" w:cs="Times New Roman"/>
          <w:sz w:val="24"/>
          <w:szCs w:val="24"/>
        </w:rPr>
        <w:t>.0</w:t>
      </w:r>
      <w:r>
        <w:rPr>
          <w:rFonts w:ascii="Times New Roman" w:hAnsi="Times New Roman" w:cs="Times New Roman"/>
          <w:sz w:val="24"/>
          <w:szCs w:val="24"/>
        </w:rPr>
        <w:t>2 Kimyasal Maddelerin Temini ve</w:t>
      </w:r>
      <w:r w:rsidRPr="00A24CD2">
        <w:rPr>
          <w:rFonts w:ascii="Times New Roman" w:hAnsi="Times New Roman" w:cs="Times New Roman"/>
          <w:sz w:val="24"/>
          <w:szCs w:val="24"/>
        </w:rPr>
        <w:t xml:space="preserve"> Depolanmasında Sağlık ve Güvenlik Tedbiri Prosedürü</w:t>
      </w:r>
    </w:p>
    <w:p w:rsidR="00A24CD2" w:rsidRDefault="00A24CD2" w:rsidP="00A24CD2">
      <w:pPr>
        <w:pStyle w:val="AralkYok"/>
        <w:rPr>
          <w:rFonts w:ascii="Times New Roman" w:hAnsi="Times New Roman" w:cs="Times New Roman"/>
          <w:sz w:val="24"/>
          <w:szCs w:val="24"/>
        </w:rPr>
      </w:pPr>
      <w:r w:rsidRPr="00051AFE">
        <w:rPr>
          <w:rFonts w:ascii="Times New Roman" w:hAnsi="Times New Roman" w:cs="Times New Roman"/>
          <w:sz w:val="24"/>
          <w:szCs w:val="24"/>
        </w:rPr>
        <w:lastRenderedPageBreak/>
        <w:t>P.Ç.08.03 Yasaklı ve Kısıtlı Malzeme Yönetim Prosedürü</w:t>
      </w:r>
    </w:p>
    <w:p w:rsidR="004311A5" w:rsidRPr="00782D29" w:rsidRDefault="00D33EBE" w:rsidP="004311A5">
      <w:pPr>
        <w:pStyle w:val="AralkYok"/>
        <w:jc w:val="both"/>
        <w:rPr>
          <w:rFonts w:ascii="Times New Roman" w:hAnsi="Times New Roman" w:cs="Times New Roman"/>
          <w:sz w:val="24"/>
          <w:szCs w:val="24"/>
        </w:rPr>
      </w:pPr>
      <w:r w:rsidRPr="00051AFE">
        <w:rPr>
          <w:rFonts w:ascii="Times New Roman" w:hAnsi="Times New Roman" w:cs="Times New Roman"/>
          <w:sz w:val="24"/>
          <w:szCs w:val="24"/>
        </w:rPr>
        <w:t>P.Ç.09.02</w:t>
      </w:r>
      <w:r w:rsidR="004311A5" w:rsidRPr="00782D29">
        <w:rPr>
          <w:rFonts w:ascii="Times New Roman" w:hAnsi="Times New Roman" w:cs="Times New Roman"/>
          <w:sz w:val="24"/>
          <w:szCs w:val="24"/>
        </w:rPr>
        <w:t>Kimyasalların İzlenmesi Prosedürü</w:t>
      </w:r>
    </w:p>
    <w:p w:rsidR="00982855" w:rsidRPr="00782D29" w:rsidRDefault="00982855" w:rsidP="004311A5">
      <w:pPr>
        <w:pStyle w:val="AralkYok"/>
        <w:jc w:val="both"/>
        <w:rPr>
          <w:rFonts w:ascii="Times New Roman" w:hAnsi="Times New Roman" w:cs="Times New Roman"/>
          <w:sz w:val="24"/>
          <w:szCs w:val="24"/>
        </w:rPr>
      </w:pPr>
    </w:p>
    <w:p w:rsidR="00982855" w:rsidRPr="00782D29" w:rsidRDefault="00982855" w:rsidP="004311A5">
      <w:pPr>
        <w:pStyle w:val="AralkYok"/>
        <w:jc w:val="both"/>
        <w:rPr>
          <w:rFonts w:ascii="Times New Roman" w:hAnsi="Times New Roman" w:cs="Times New Roman"/>
          <w:b/>
          <w:sz w:val="24"/>
          <w:szCs w:val="24"/>
        </w:rPr>
      </w:pPr>
      <w:r w:rsidRPr="00782D29">
        <w:rPr>
          <w:rFonts w:ascii="Times New Roman" w:hAnsi="Times New Roman" w:cs="Times New Roman"/>
          <w:b/>
          <w:sz w:val="24"/>
          <w:szCs w:val="24"/>
        </w:rPr>
        <w:t>6.1.3. Uygunluk Yükümlülükleri</w:t>
      </w:r>
    </w:p>
    <w:p w:rsidR="00982855" w:rsidRPr="00D33EBE" w:rsidRDefault="00705A5D" w:rsidP="00982855">
      <w:pPr>
        <w:pStyle w:val="AralkYok"/>
        <w:jc w:val="both"/>
        <w:rPr>
          <w:rFonts w:ascii="Times New Roman" w:hAnsi="Times New Roman" w:cs="Times New Roman"/>
          <w:sz w:val="24"/>
          <w:szCs w:val="24"/>
        </w:rPr>
      </w:pPr>
      <w:r>
        <w:rPr>
          <w:rFonts w:ascii="Times New Roman" w:hAnsi="Times New Roman" w:cs="Times New Roman"/>
          <w:sz w:val="24"/>
          <w:szCs w:val="24"/>
        </w:rPr>
        <w:t>………………………..</w:t>
      </w:r>
      <w:r w:rsidR="00841800" w:rsidRPr="00782D29">
        <w:rPr>
          <w:rFonts w:ascii="Times New Roman" w:hAnsi="Times New Roman" w:cs="Times New Roman"/>
          <w:sz w:val="24"/>
          <w:szCs w:val="24"/>
        </w:rPr>
        <w:t xml:space="preserve">çevre boyutları ile ilgili her türlü </w:t>
      </w:r>
      <w:r w:rsidR="00982855" w:rsidRPr="00782D29">
        <w:rPr>
          <w:rFonts w:ascii="Times New Roman" w:hAnsi="Times New Roman" w:cs="Times New Roman"/>
          <w:sz w:val="24"/>
          <w:szCs w:val="24"/>
        </w:rPr>
        <w:t>yasal yükümlülükler</w:t>
      </w:r>
      <w:r w:rsidR="00841800" w:rsidRPr="00782D29">
        <w:rPr>
          <w:rFonts w:ascii="Times New Roman" w:hAnsi="Times New Roman" w:cs="Times New Roman"/>
          <w:sz w:val="24"/>
          <w:szCs w:val="24"/>
        </w:rPr>
        <w:t>ini</w:t>
      </w:r>
      <w:r w:rsidR="00982855" w:rsidRPr="00782D29">
        <w:rPr>
          <w:rFonts w:ascii="Times New Roman" w:hAnsi="Times New Roman" w:cs="Times New Roman"/>
          <w:sz w:val="24"/>
          <w:szCs w:val="24"/>
        </w:rPr>
        <w:t>, çevre politikası ve hedefleri gereği uymak zorunda olduğu kurallar</w:t>
      </w:r>
      <w:r w:rsidR="00841800" w:rsidRPr="00782D29">
        <w:rPr>
          <w:rFonts w:ascii="Times New Roman" w:hAnsi="Times New Roman" w:cs="Times New Roman"/>
          <w:sz w:val="24"/>
          <w:szCs w:val="24"/>
        </w:rPr>
        <w:t xml:space="preserve">ı ve diğer </w:t>
      </w:r>
      <w:r w:rsidR="00841800" w:rsidRPr="00D33EBE">
        <w:rPr>
          <w:rFonts w:ascii="Times New Roman" w:hAnsi="Times New Roman" w:cs="Times New Roman"/>
          <w:sz w:val="24"/>
          <w:szCs w:val="24"/>
        </w:rPr>
        <w:t>şartları</w:t>
      </w:r>
      <w:r w:rsidR="00982855" w:rsidRPr="00D33EBE">
        <w:rPr>
          <w:rFonts w:ascii="Times New Roman" w:hAnsi="Times New Roman" w:cs="Times New Roman"/>
          <w:sz w:val="24"/>
          <w:szCs w:val="24"/>
        </w:rPr>
        <w:t xml:space="preserve"> belirlenmiştir. Tabi olduğu yasal yükümlülükler ve gönüllü olarak uymayı </w:t>
      </w:r>
      <w:r w:rsidR="00841800" w:rsidRPr="00D33EBE">
        <w:rPr>
          <w:rFonts w:ascii="Times New Roman" w:hAnsi="Times New Roman" w:cs="Times New Roman"/>
          <w:sz w:val="24"/>
          <w:szCs w:val="24"/>
        </w:rPr>
        <w:t>kabullendiği şartlar ve gereklilikler</w:t>
      </w:r>
      <w:r w:rsidR="00D33EBE" w:rsidRPr="00D33EBE">
        <w:rPr>
          <w:rFonts w:ascii="Times New Roman" w:hAnsi="Times New Roman" w:cs="Times New Roman"/>
          <w:sz w:val="24"/>
          <w:szCs w:val="24"/>
        </w:rPr>
        <w:t>L.Ç.04.02 Çevre ile İlgili Uygunluk Yükümlülükleri Listesi</w:t>
      </w:r>
      <w:r w:rsidR="00982855" w:rsidRPr="00D33EBE">
        <w:rPr>
          <w:rFonts w:ascii="Times New Roman" w:hAnsi="Times New Roman" w:cs="Times New Roman"/>
          <w:sz w:val="24"/>
          <w:szCs w:val="24"/>
        </w:rPr>
        <w:t>” nde belirlenmiştir.</w:t>
      </w:r>
      <w:r w:rsidR="00926947" w:rsidRPr="00D33EBE">
        <w:rPr>
          <w:rFonts w:ascii="Times New Roman" w:hAnsi="Times New Roman" w:cs="Times New Roman"/>
          <w:sz w:val="24"/>
          <w:szCs w:val="24"/>
        </w:rPr>
        <w:t xml:space="preserve">Uygunluk yükümlülüklerinin nasıl uygulanacağı </w:t>
      </w:r>
      <w:r w:rsidR="00D33EBE" w:rsidRPr="00D33EBE">
        <w:rPr>
          <w:rFonts w:ascii="Times New Roman" w:hAnsi="Times New Roman" w:cs="Times New Roman"/>
          <w:sz w:val="24"/>
          <w:szCs w:val="24"/>
        </w:rPr>
        <w:t>P.Ç.09.03 Uygunluk Yükümlülüklerinin Yönetimi ve Uygunluğun Değerlendirilmesi Prosedürü</w:t>
      </w:r>
      <w:r w:rsidR="00926947" w:rsidRPr="00D33EBE">
        <w:rPr>
          <w:rFonts w:ascii="Times New Roman" w:hAnsi="Times New Roman" w:cs="Times New Roman"/>
          <w:sz w:val="24"/>
          <w:szCs w:val="24"/>
        </w:rPr>
        <w:t>nde belirtilmiştir.</w:t>
      </w:r>
    </w:p>
    <w:p w:rsidR="00926947" w:rsidRPr="00782D29" w:rsidRDefault="00926947" w:rsidP="00982855">
      <w:pPr>
        <w:pStyle w:val="AralkYok"/>
        <w:jc w:val="both"/>
        <w:rPr>
          <w:rFonts w:ascii="Times New Roman" w:hAnsi="Times New Roman" w:cs="Times New Roman"/>
          <w:color w:val="FF0000"/>
          <w:sz w:val="24"/>
          <w:szCs w:val="24"/>
        </w:rPr>
      </w:pPr>
    </w:p>
    <w:p w:rsidR="00841800" w:rsidRPr="00782D29" w:rsidRDefault="00926947" w:rsidP="00982855">
      <w:pPr>
        <w:pStyle w:val="AralkYok"/>
        <w:jc w:val="both"/>
        <w:rPr>
          <w:rFonts w:ascii="Times New Roman" w:hAnsi="Times New Roman" w:cs="Times New Roman"/>
          <w:sz w:val="24"/>
          <w:szCs w:val="24"/>
        </w:rPr>
      </w:pPr>
      <w:r w:rsidRPr="00782D29">
        <w:rPr>
          <w:rFonts w:ascii="Times New Roman" w:hAnsi="Times New Roman" w:cs="Times New Roman"/>
          <w:sz w:val="24"/>
          <w:szCs w:val="24"/>
        </w:rPr>
        <w:t xml:space="preserve">Çevre yönetim sistemi kurulurken, uygulanırken ve sürekli iyileştirilerek sürekliliği sağlanırken </w:t>
      </w:r>
      <w:r w:rsidR="00841800" w:rsidRPr="00782D29">
        <w:rPr>
          <w:rFonts w:ascii="Times New Roman" w:hAnsi="Times New Roman" w:cs="Times New Roman"/>
          <w:sz w:val="24"/>
          <w:szCs w:val="24"/>
        </w:rPr>
        <w:t>Çevre ile ilgili uygunluk yükümlülükleri</w:t>
      </w:r>
      <w:r w:rsidRPr="00782D29">
        <w:rPr>
          <w:rFonts w:ascii="Times New Roman" w:hAnsi="Times New Roman" w:cs="Times New Roman"/>
          <w:sz w:val="24"/>
          <w:szCs w:val="24"/>
        </w:rPr>
        <w:t xml:space="preserve"> dikkate alınmaktadır.Uygunluk yükümlülükleri ç</w:t>
      </w:r>
      <w:r w:rsidR="00841800" w:rsidRPr="00782D29">
        <w:rPr>
          <w:rFonts w:ascii="Times New Roman" w:hAnsi="Times New Roman" w:cs="Times New Roman"/>
          <w:sz w:val="24"/>
          <w:szCs w:val="24"/>
        </w:rPr>
        <w:t>evre görevlisi tarafından güncel tutulmaktadır.</w:t>
      </w:r>
    </w:p>
    <w:p w:rsidR="00841800" w:rsidRPr="00D33EBE" w:rsidRDefault="00841800" w:rsidP="00982855">
      <w:pPr>
        <w:pStyle w:val="AralkYok"/>
        <w:jc w:val="both"/>
        <w:rPr>
          <w:rFonts w:ascii="Times New Roman" w:hAnsi="Times New Roman" w:cs="Times New Roman"/>
          <w:sz w:val="24"/>
          <w:szCs w:val="24"/>
        </w:rPr>
      </w:pPr>
    </w:p>
    <w:p w:rsidR="00982855" w:rsidRPr="00D33EBE" w:rsidRDefault="00D33EBE" w:rsidP="00982855">
      <w:pPr>
        <w:pStyle w:val="AralkYok"/>
        <w:jc w:val="both"/>
        <w:rPr>
          <w:rFonts w:ascii="Times New Roman" w:hAnsi="Times New Roman" w:cs="Times New Roman"/>
          <w:sz w:val="24"/>
          <w:szCs w:val="24"/>
        </w:rPr>
      </w:pPr>
      <w:r w:rsidRPr="00D33EBE">
        <w:rPr>
          <w:rFonts w:ascii="Times New Roman" w:hAnsi="Times New Roman" w:cs="Times New Roman"/>
          <w:sz w:val="24"/>
          <w:szCs w:val="24"/>
        </w:rPr>
        <w:t>P.Ç.09.03 Uygunluk Yükümlülüklerinin Yönetimi ve Uygunluğun Değerlendirilmesi Prosedürü</w:t>
      </w:r>
      <w:r w:rsidR="00926947" w:rsidRPr="00D33EBE">
        <w:rPr>
          <w:rFonts w:ascii="Times New Roman" w:hAnsi="Times New Roman" w:cs="Times New Roman"/>
          <w:sz w:val="24"/>
          <w:szCs w:val="24"/>
        </w:rPr>
        <w:t xml:space="preserve"> ve </w:t>
      </w:r>
      <w:r w:rsidRPr="00D33EBE">
        <w:rPr>
          <w:rFonts w:ascii="Times New Roman" w:hAnsi="Times New Roman" w:cs="Times New Roman"/>
          <w:sz w:val="24"/>
          <w:szCs w:val="24"/>
        </w:rPr>
        <w:t xml:space="preserve">L.Ç.04.02 Çevre ile İlgili Uygunluk Yükümlülükleri Listesi </w:t>
      </w:r>
      <w:r w:rsidR="00926947" w:rsidRPr="00D33EBE">
        <w:rPr>
          <w:rFonts w:ascii="Times New Roman" w:hAnsi="Times New Roman" w:cs="Times New Roman"/>
          <w:sz w:val="24"/>
          <w:szCs w:val="24"/>
        </w:rPr>
        <w:t xml:space="preserve">dokümante edilmiş bilgi olarak muhafaza edilmektedir. Bu dokümanlar </w:t>
      </w:r>
      <w:r w:rsidR="00841800" w:rsidRPr="00D33EBE">
        <w:rPr>
          <w:rFonts w:ascii="Times New Roman" w:hAnsi="Times New Roman" w:cs="Times New Roman"/>
          <w:sz w:val="24"/>
          <w:szCs w:val="24"/>
        </w:rPr>
        <w:t>ortak ağ üzerinden yayımlanarak duyurulmuştur.</w:t>
      </w:r>
    </w:p>
    <w:p w:rsidR="00CF19B0" w:rsidRPr="00782D29" w:rsidRDefault="00CF19B0" w:rsidP="00982855">
      <w:pPr>
        <w:pStyle w:val="AralkYok"/>
        <w:jc w:val="both"/>
        <w:rPr>
          <w:rFonts w:ascii="Times New Roman" w:hAnsi="Times New Roman" w:cs="Times New Roman"/>
          <w:sz w:val="24"/>
          <w:szCs w:val="24"/>
        </w:rPr>
      </w:pPr>
    </w:p>
    <w:p w:rsidR="00926947" w:rsidRPr="00782D29" w:rsidRDefault="00926947" w:rsidP="00926947">
      <w:pPr>
        <w:pStyle w:val="AralkYok"/>
        <w:jc w:val="both"/>
        <w:rPr>
          <w:rFonts w:ascii="Times New Roman" w:hAnsi="Times New Roman" w:cs="Times New Roman"/>
          <w:b/>
          <w:sz w:val="24"/>
          <w:szCs w:val="24"/>
        </w:rPr>
      </w:pPr>
      <w:r w:rsidRPr="00782D29">
        <w:rPr>
          <w:rFonts w:ascii="Times New Roman" w:hAnsi="Times New Roman" w:cs="Times New Roman"/>
          <w:i/>
          <w:color w:val="0066FF"/>
          <w:sz w:val="24"/>
          <w:szCs w:val="24"/>
          <w:u w:val="single"/>
        </w:rPr>
        <w:t>Referans Dokümanlar:</w:t>
      </w:r>
    </w:p>
    <w:p w:rsidR="00D33EBE" w:rsidRDefault="00D33EBE" w:rsidP="00982855">
      <w:pPr>
        <w:pStyle w:val="AralkYok"/>
        <w:jc w:val="both"/>
        <w:rPr>
          <w:rFonts w:ascii="Times New Roman" w:hAnsi="Times New Roman" w:cs="Times New Roman"/>
          <w:sz w:val="24"/>
          <w:szCs w:val="24"/>
        </w:rPr>
      </w:pPr>
      <w:r w:rsidRPr="00051AFE">
        <w:rPr>
          <w:rFonts w:ascii="Times New Roman" w:hAnsi="Times New Roman" w:cs="Times New Roman"/>
          <w:sz w:val="24"/>
          <w:szCs w:val="24"/>
        </w:rPr>
        <w:t>P.Ç.09.03 Uygunluk Yükümlülüklerinin Yönetimi ve Uygunluğun Değerlendirilmesi Prosedürü</w:t>
      </w:r>
    </w:p>
    <w:p w:rsidR="00982855" w:rsidRPr="00782D29" w:rsidRDefault="00D33EBE" w:rsidP="00982855">
      <w:pPr>
        <w:pStyle w:val="AralkYok"/>
        <w:jc w:val="both"/>
        <w:rPr>
          <w:rFonts w:ascii="Times New Roman" w:hAnsi="Times New Roman" w:cs="Times New Roman"/>
          <w:sz w:val="24"/>
          <w:szCs w:val="24"/>
        </w:rPr>
      </w:pPr>
      <w:r>
        <w:rPr>
          <w:rFonts w:ascii="Times New Roman" w:hAnsi="Times New Roman" w:cs="Times New Roman"/>
          <w:sz w:val="24"/>
          <w:szCs w:val="24"/>
        </w:rPr>
        <w:t xml:space="preserve">L.Ç.04.02 </w:t>
      </w:r>
      <w:r w:rsidRPr="009607FC">
        <w:rPr>
          <w:rFonts w:ascii="Times New Roman" w:hAnsi="Times New Roman" w:cs="Times New Roman"/>
          <w:sz w:val="24"/>
          <w:szCs w:val="24"/>
        </w:rPr>
        <w:t xml:space="preserve">Çevre </w:t>
      </w:r>
      <w:r>
        <w:rPr>
          <w:rFonts w:ascii="Times New Roman" w:hAnsi="Times New Roman" w:cs="Times New Roman"/>
          <w:sz w:val="24"/>
          <w:szCs w:val="24"/>
        </w:rPr>
        <w:t>i</w:t>
      </w:r>
      <w:r w:rsidRPr="009607FC">
        <w:rPr>
          <w:rFonts w:ascii="Times New Roman" w:hAnsi="Times New Roman" w:cs="Times New Roman"/>
          <w:sz w:val="24"/>
          <w:szCs w:val="24"/>
        </w:rPr>
        <w:t>le İlgili Uygunluk Yükümlülükleri Listesi</w:t>
      </w:r>
    </w:p>
    <w:p w:rsidR="00926947" w:rsidRPr="00782D29" w:rsidRDefault="00926947" w:rsidP="00982855">
      <w:pPr>
        <w:pStyle w:val="AralkYok"/>
        <w:jc w:val="both"/>
        <w:rPr>
          <w:rFonts w:ascii="Times New Roman" w:hAnsi="Times New Roman" w:cs="Times New Roman"/>
          <w:sz w:val="24"/>
          <w:szCs w:val="24"/>
        </w:rPr>
      </w:pPr>
    </w:p>
    <w:p w:rsidR="00F720F4" w:rsidRPr="00782D29" w:rsidRDefault="00F720F4" w:rsidP="00982855">
      <w:pPr>
        <w:pStyle w:val="AralkYok"/>
        <w:jc w:val="both"/>
        <w:rPr>
          <w:rFonts w:ascii="Times New Roman" w:hAnsi="Times New Roman" w:cs="Times New Roman"/>
          <w:b/>
          <w:sz w:val="24"/>
          <w:szCs w:val="24"/>
        </w:rPr>
      </w:pPr>
      <w:r w:rsidRPr="00782D29">
        <w:rPr>
          <w:rFonts w:ascii="Times New Roman" w:hAnsi="Times New Roman" w:cs="Times New Roman"/>
          <w:b/>
          <w:sz w:val="24"/>
          <w:szCs w:val="24"/>
        </w:rPr>
        <w:t>6.1.4. Planlama</w:t>
      </w:r>
    </w:p>
    <w:p w:rsidR="00D84C3D" w:rsidRPr="00782D29" w:rsidRDefault="00705A5D" w:rsidP="00982855">
      <w:pPr>
        <w:pStyle w:val="AralkYok"/>
        <w:jc w:val="both"/>
        <w:rPr>
          <w:rFonts w:ascii="Times New Roman" w:hAnsi="Times New Roman" w:cs="Times New Roman"/>
          <w:sz w:val="24"/>
          <w:szCs w:val="24"/>
        </w:rPr>
      </w:pPr>
      <w:r>
        <w:rPr>
          <w:rFonts w:ascii="Times New Roman" w:hAnsi="Times New Roman" w:cs="Times New Roman"/>
          <w:sz w:val="24"/>
          <w:szCs w:val="24"/>
        </w:rPr>
        <w:t>…………………..</w:t>
      </w:r>
      <w:r w:rsidR="00D84C3D" w:rsidRPr="00782D29">
        <w:rPr>
          <w:rFonts w:ascii="Times New Roman" w:hAnsi="Times New Roman" w:cs="Times New Roman"/>
          <w:sz w:val="24"/>
          <w:szCs w:val="24"/>
        </w:rPr>
        <w:t>firmasında çevre yönetim sistemi kapsamında tesis bölümlere ayrılarak, ilgili bölüm sorumluları tarafından her bölümün çevre boyutları ve etkileri tespit edilmiştir. Uygunluk yükümlülükleri çevre görevlisi tarafından belirlenmiş ve güncelliği sağlanmaktadır.</w:t>
      </w:r>
      <w:r w:rsidR="00926947" w:rsidRPr="00782D29">
        <w:rPr>
          <w:rFonts w:ascii="Times New Roman" w:hAnsi="Times New Roman" w:cs="Times New Roman"/>
          <w:sz w:val="24"/>
          <w:szCs w:val="24"/>
        </w:rPr>
        <w:t xml:space="preserve"> Ayrıca tüm proses sorumluları tarafından risk ve fırsatlar tayin edilerek risk analiz planları ile kayıt altına alınmıştır.</w:t>
      </w:r>
    </w:p>
    <w:p w:rsidR="00926947" w:rsidRPr="00782D29" w:rsidRDefault="00926947" w:rsidP="00982855">
      <w:pPr>
        <w:pStyle w:val="AralkYok"/>
        <w:jc w:val="both"/>
        <w:rPr>
          <w:rFonts w:ascii="Times New Roman" w:hAnsi="Times New Roman" w:cs="Times New Roman"/>
          <w:sz w:val="24"/>
          <w:szCs w:val="24"/>
        </w:rPr>
      </w:pPr>
    </w:p>
    <w:p w:rsidR="00926947" w:rsidRPr="00782D29" w:rsidRDefault="00926947" w:rsidP="00982855">
      <w:pPr>
        <w:pStyle w:val="AralkYok"/>
        <w:jc w:val="both"/>
        <w:rPr>
          <w:rFonts w:ascii="Times New Roman" w:hAnsi="Times New Roman" w:cs="Times New Roman"/>
          <w:sz w:val="24"/>
          <w:szCs w:val="24"/>
        </w:rPr>
      </w:pPr>
      <w:r w:rsidRPr="00782D29">
        <w:rPr>
          <w:rFonts w:ascii="Times New Roman" w:hAnsi="Times New Roman" w:cs="Times New Roman"/>
          <w:sz w:val="24"/>
          <w:szCs w:val="24"/>
        </w:rPr>
        <w:t>Çevre boyutları ve kuruluşun risk ve fırsatları yılda bir veya proseslerde olan değişiklikler neticesinde güncellenerek sürekliliği sağlanmaktadır. Çevre boyutlarını</w:t>
      </w:r>
      <w:r w:rsidR="001118F8" w:rsidRPr="00782D29">
        <w:rPr>
          <w:rFonts w:ascii="Times New Roman" w:hAnsi="Times New Roman" w:cs="Times New Roman"/>
          <w:sz w:val="24"/>
          <w:szCs w:val="24"/>
        </w:rPr>
        <w:t xml:space="preserve"> ve belirlenen risk ve fırsatları</w:t>
      </w:r>
      <w:r w:rsidRPr="00782D29">
        <w:rPr>
          <w:rFonts w:ascii="Times New Roman" w:hAnsi="Times New Roman" w:cs="Times New Roman"/>
          <w:sz w:val="24"/>
          <w:szCs w:val="24"/>
        </w:rPr>
        <w:t xml:space="preserve"> sürekli güncel tutabilmek için yasal yükümlülükler, gözden geçirmeler, şikayetler, öneriler ve toplantı çıktıları kullanılmaktadır.</w:t>
      </w:r>
    </w:p>
    <w:p w:rsidR="0023193F" w:rsidRPr="00782D29" w:rsidRDefault="0023193F" w:rsidP="00982855">
      <w:pPr>
        <w:pStyle w:val="AralkYok"/>
        <w:jc w:val="both"/>
        <w:rPr>
          <w:rFonts w:ascii="Times New Roman" w:hAnsi="Times New Roman" w:cs="Times New Roman"/>
          <w:sz w:val="24"/>
          <w:szCs w:val="24"/>
        </w:rPr>
      </w:pPr>
      <w:r w:rsidRPr="00782D29">
        <w:rPr>
          <w:rFonts w:ascii="Times New Roman" w:hAnsi="Times New Roman" w:cs="Times New Roman"/>
          <w:sz w:val="24"/>
          <w:szCs w:val="24"/>
        </w:rPr>
        <w:t>Kuruluş</w:t>
      </w:r>
      <w:r w:rsidR="00D84C3D" w:rsidRPr="00782D29">
        <w:rPr>
          <w:rFonts w:ascii="Times New Roman" w:hAnsi="Times New Roman" w:cs="Times New Roman"/>
          <w:sz w:val="24"/>
          <w:szCs w:val="24"/>
        </w:rPr>
        <w:t>proseslerine ait risk ve fırsatlar de</w:t>
      </w:r>
      <w:r w:rsidR="00D74756" w:rsidRPr="00782D29">
        <w:rPr>
          <w:rFonts w:ascii="Times New Roman" w:hAnsi="Times New Roman" w:cs="Times New Roman"/>
          <w:sz w:val="24"/>
          <w:szCs w:val="24"/>
        </w:rPr>
        <w:t>ğerlendirilerek belirlenen çevre amaçlarının çıktılarına ulaşmak için gerekli olan operasyonel faaliyetlerin, bu faaliyetler için ge</w:t>
      </w:r>
      <w:r w:rsidRPr="00782D29">
        <w:rPr>
          <w:rFonts w:ascii="Times New Roman" w:hAnsi="Times New Roman" w:cs="Times New Roman"/>
          <w:sz w:val="24"/>
          <w:szCs w:val="24"/>
        </w:rPr>
        <w:t>rekli olan destek ihtiyaçları</w:t>
      </w:r>
      <w:r w:rsidR="00D74756" w:rsidRPr="00782D29">
        <w:rPr>
          <w:rFonts w:ascii="Times New Roman" w:hAnsi="Times New Roman" w:cs="Times New Roman"/>
          <w:sz w:val="24"/>
          <w:szCs w:val="24"/>
        </w:rPr>
        <w:t>, çevre yönetim sisteminin performansının izlenmesi ve sürekli iyileştirilmesi için gerekli olan planlama yapılmıştır.</w:t>
      </w:r>
      <w:r w:rsidRPr="00782D29">
        <w:rPr>
          <w:rFonts w:ascii="Times New Roman" w:hAnsi="Times New Roman" w:cs="Times New Roman"/>
          <w:sz w:val="24"/>
          <w:szCs w:val="24"/>
        </w:rPr>
        <w:t xml:space="preserve"> Planlama yapılırken </w:t>
      </w:r>
      <w:r w:rsidR="00DC475D" w:rsidRPr="00782D29">
        <w:rPr>
          <w:rFonts w:ascii="Times New Roman" w:hAnsi="Times New Roman" w:cs="Times New Roman"/>
          <w:sz w:val="24"/>
          <w:szCs w:val="24"/>
        </w:rPr>
        <w:t>teknolojik imkanlar ve finansal durum göz önünde bulundurulmuştur.</w:t>
      </w:r>
    </w:p>
    <w:p w:rsidR="00F720F4" w:rsidRPr="00782D29" w:rsidRDefault="00F720F4" w:rsidP="00982855">
      <w:pPr>
        <w:pStyle w:val="AralkYok"/>
        <w:jc w:val="both"/>
        <w:rPr>
          <w:rFonts w:ascii="Times New Roman" w:hAnsi="Times New Roman" w:cs="Times New Roman"/>
          <w:sz w:val="24"/>
          <w:szCs w:val="24"/>
        </w:rPr>
      </w:pPr>
    </w:p>
    <w:p w:rsidR="0023193F" w:rsidRPr="00782D29" w:rsidRDefault="0023193F" w:rsidP="0023193F">
      <w:pPr>
        <w:pStyle w:val="AralkYok"/>
        <w:jc w:val="both"/>
        <w:rPr>
          <w:rFonts w:ascii="Times New Roman" w:hAnsi="Times New Roman" w:cs="Times New Roman"/>
          <w:b/>
          <w:sz w:val="24"/>
          <w:szCs w:val="24"/>
        </w:rPr>
      </w:pPr>
      <w:r w:rsidRPr="00782D29">
        <w:rPr>
          <w:rFonts w:ascii="Times New Roman" w:hAnsi="Times New Roman" w:cs="Times New Roman"/>
          <w:i/>
          <w:color w:val="0066FF"/>
          <w:sz w:val="24"/>
          <w:szCs w:val="24"/>
          <w:u w:val="single"/>
        </w:rPr>
        <w:t>Referans Dokümanlar:</w:t>
      </w:r>
    </w:p>
    <w:p w:rsidR="00D33EBE" w:rsidRDefault="00D33EBE" w:rsidP="00D33EBE">
      <w:pPr>
        <w:pStyle w:val="AralkYok"/>
        <w:rPr>
          <w:rFonts w:ascii="Times New Roman" w:hAnsi="Times New Roman" w:cs="Times New Roman"/>
          <w:sz w:val="24"/>
          <w:szCs w:val="24"/>
        </w:rPr>
      </w:pPr>
      <w:r w:rsidRPr="009D4C95">
        <w:rPr>
          <w:rFonts w:ascii="Times New Roman" w:hAnsi="Times New Roman" w:cs="Times New Roman"/>
          <w:sz w:val="24"/>
          <w:szCs w:val="24"/>
        </w:rPr>
        <w:t>PL.Ç.06.0</w:t>
      </w:r>
      <w:r>
        <w:rPr>
          <w:rFonts w:ascii="Times New Roman" w:hAnsi="Times New Roman" w:cs="Times New Roman"/>
          <w:sz w:val="24"/>
          <w:szCs w:val="24"/>
        </w:rPr>
        <w:t>4</w:t>
      </w:r>
      <w:r w:rsidRPr="009D4C95">
        <w:rPr>
          <w:rFonts w:ascii="Times New Roman" w:hAnsi="Times New Roman" w:cs="Times New Roman"/>
          <w:sz w:val="24"/>
          <w:szCs w:val="24"/>
        </w:rPr>
        <w:t xml:space="preserve"> Çevresel Risk Analiz Planı</w:t>
      </w:r>
    </w:p>
    <w:p w:rsidR="00D33EBE" w:rsidRDefault="00D33EBE" w:rsidP="00D33EBE">
      <w:pPr>
        <w:pStyle w:val="AralkYok"/>
        <w:rPr>
          <w:rFonts w:ascii="Times New Roman" w:hAnsi="Times New Roman" w:cs="Times New Roman"/>
          <w:sz w:val="24"/>
          <w:szCs w:val="24"/>
        </w:rPr>
      </w:pPr>
      <w:r w:rsidRPr="004A1338">
        <w:rPr>
          <w:rFonts w:ascii="Times New Roman" w:hAnsi="Times New Roman" w:cs="Times New Roman"/>
          <w:sz w:val="24"/>
          <w:szCs w:val="24"/>
        </w:rPr>
        <w:t>PL.Ç.06.01 Çevre Faaliyet Planı</w:t>
      </w:r>
    </w:p>
    <w:p w:rsidR="00F720F4" w:rsidRPr="00782D29" w:rsidRDefault="00F720F4" w:rsidP="00982855">
      <w:pPr>
        <w:pStyle w:val="AralkYok"/>
        <w:jc w:val="both"/>
        <w:rPr>
          <w:rFonts w:ascii="Times New Roman" w:hAnsi="Times New Roman" w:cs="Times New Roman"/>
          <w:b/>
          <w:sz w:val="24"/>
          <w:szCs w:val="24"/>
        </w:rPr>
      </w:pPr>
      <w:r w:rsidRPr="00782D29">
        <w:rPr>
          <w:rFonts w:ascii="Times New Roman" w:hAnsi="Times New Roman" w:cs="Times New Roman"/>
          <w:b/>
          <w:sz w:val="24"/>
          <w:szCs w:val="24"/>
        </w:rPr>
        <w:t>6.2. Çevre Amaçları ve Bunlara Ulaşmak İçin Planlama</w:t>
      </w:r>
    </w:p>
    <w:p w:rsidR="00F720F4" w:rsidRPr="00782D29" w:rsidRDefault="00F720F4" w:rsidP="00982855">
      <w:pPr>
        <w:pStyle w:val="AralkYok"/>
        <w:jc w:val="both"/>
        <w:rPr>
          <w:rFonts w:ascii="Times New Roman" w:hAnsi="Times New Roman" w:cs="Times New Roman"/>
          <w:color w:val="FF0000"/>
          <w:sz w:val="24"/>
          <w:szCs w:val="24"/>
        </w:rPr>
      </w:pPr>
    </w:p>
    <w:p w:rsidR="00F720F4" w:rsidRPr="00782D29" w:rsidRDefault="00F720F4" w:rsidP="00982855">
      <w:pPr>
        <w:pStyle w:val="AralkYok"/>
        <w:jc w:val="both"/>
        <w:rPr>
          <w:rFonts w:ascii="Times New Roman" w:hAnsi="Times New Roman" w:cs="Times New Roman"/>
          <w:b/>
          <w:sz w:val="24"/>
          <w:szCs w:val="24"/>
        </w:rPr>
      </w:pPr>
      <w:r w:rsidRPr="00782D29">
        <w:rPr>
          <w:rFonts w:ascii="Times New Roman" w:hAnsi="Times New Roman" w:cs="Times New Roman"/>
          <w:b/>
          <w:sz w:val="24"/>
          <w:szCs w:val="24"/>
        </w:rPr>
        <w:lastRenderedPageBreak/>
        <w:t>6.2.1. Çevre amaçları</w:t>
      </w:r>
    </w:p>
    <w:p w:rsidR="00D74756" w:rsidRDefault="00705A5D" w:rsidP="00982855">
      <w:pPr>
        <w:pStyle w:val="AralkYok"/>
        <w:jc w:val="both"/>
        <w:rPr>
          <w:rFonts w:ascii="Times New Roman" w:hAnsi="Times New Roman" w:cs="Times New Roman"/>
          <w:sz w:val="24"/>
          <w:szCs w:val="24"/>
        </w:rPr>
      </w:pPr>
      <w:r>
        <w:rPr>
          <w:rFonts w:ascii="Times New Roman" w:hAnsi="Times New Roman" w:cs="Times New Roman"/>
          <w:sz w:val="24"/>
          <w:szCs w:val="24"/>
        </w:rPr>
        <w:t>………………….</w:t>
      </w:r>
      <w:r w:rsidR="00DC475D" w:rsidRPr="00782D29">
        <w:rPr>
          <w:rFonts w:ascii="Times New Roman" w:hAnsi="Times New Roman" w:cs="Times New Roman"/>
          <w:sz w:val="24"/>
          <w:szCs w:val="24"/>
        </w:rPr>
        <w:t>,</w:t>
      </w:r>
      <w:r w:rsidR="00207733" w:rsidRPr="00782D29">
        <w:rPr>
          <w:rFonts w:ascii="Times New Roman" w:hAnsi="Times New Roman" w:cs="Times New Roman"/>
          <w:sz w:val="24"/>
          <w:szCs w:val="24"/>
        </w:rPr>
        <w:t xml:space="preserve"> çevre boyutları</w:t>
      </w:r>
      <w:r w:rsidR="00DC475D" w:rsidRPr="00782D29">
        <w:rPr>
          <w:rFonts w:ascii="Times New Roman" w:hAnsi="Times New Roman" w:cs="Times New Roman"/>
          <w:sz w:val="24"/>
          <w:szCs w:val="24"/>
        </w:rPr>
        <w:t>nı</w:t>
      </w:r>
      <w:r w:rsidR="00207733" w:rsidRPr="00782D29">
        <w:rPr>
          <w:rFonts w:ascii="Times New Roman" w:hAnsi="Times New Roman" w:cs="Times New Roman"/>
          <w:sz w:val="24"/>
          <w:szCs w:val="24"/>
        </w:rPr>
        <w:t>, uygunluk yükümlülükleri</w:t>
      </w:r>
      <w:r w:rsidR="00DC475D" w:rsidRPr="00782D29">
        <w:rPr>
          <w:rFonts w:ascii="Times New Roman" w:hAnsi="Times New Roman" w:cs="Times New Roman"/>
          <w:sz w:val="24"/>
          <w:szCs w:val="24"/>
        </w:rPr>
        <w:t>ni</w:t>
      </w:r>
      <w:r w:rsidR="00207733" w:rsidRPr="00782D29">
        <w:rPr>
          <w:rFonts w:ascii="Times New Roman" w:hAnsi="Times New Roman" w:cs="Times New Roman"/>
          <w:sz w:val="24"/>
          <w:szCs w:val="24"/>
        </w:rPr>
        <w:t>, risk</w:t>
      </w:r>
      <w:r w:rsidR="00DC475D" w:rsidRPr="00782D29">
        <w:rPr>
          <w:rFonts w:ascii="Times New Roman" w:hAnsi="Times New Roman" w:cs="Times New Roman"/>
          <w:sz w:val="24"/>
          <w:szCs w:val="24"/>
        </w:rPr>
        <w:t>lerini</w:t>
      </w:r>
      <w:r w:rsidR="00207733" w:rsidRPr="00782D29">
        <w:rPr>
          <w:rFonts w:ascii="Times New Roman" w:hAnsi="Times New Roman" w:cs="Times New Roman"/>
          <w:sz w:val="24"/>
          <w:szCs w:val="24"/>
        </w:rPr>
        <w:t xml:space="preserve"> ve fırsatları</w:t>
      </w:r>
      <w:r w:rsidR="00DC475D" w:rsidRPr="00782D29">
        <w:rPr>
          <w:rFonts w:ascii="Times New Roman" w:hAnsi="Times New Roman" w:cs="Times New Roman"/>
          <w:sz w:val="24"/>
          <w:szCs w:val="24"/>
        </w:rPr>
        <w:t>nı</w:t>
      </w:r>
      <w:r w:rsidR="00207733" w:rsidRPr="00782D29">
        <w:rPr>
          <w:rFonts w:ascii="Times New Roman" w:hAnsi="Times New Roman" w:cs="Times New Roman"/>
          <w:sz w:val="24"/>
          <w:szCs w:val="24"/>
        </w:rPr>
        <w:t xml:space="preserve"> ve çevre polit</w:t>
      </w:r>
      <w:r w:rsidR="00DC475D" w:rsidRPr="00782D29">
        <w:rPr>
          <w:rFonts w:ascii="Times New Roman" w:hAnsi="Times New Roman" w:cs="Times New Roman"/>
          <w:sz w:val="24"/>
          <w:szCs w:val="24"/>
        </w:rPr>
        <w:t xml:space="preserve">ikasını göz önünde bulundurarak, ölçülebilir </w:t>
      </w:r>
      <w:r w:rsidR="00207733" w:rsidRPr="00782D29">
        <w:rPr>
          <w:rFonts w:ascii="Times New Roman" w:hAnsi="Times New Roman" w:cs="Times New Roman"/>
          <w:sz w:val="24"/>
          <w:szCs w:val="24"/>
        </w:rPr>
        <w:t>çevre amaçları</w:t>
      </w:r>
      <w:r w:rsidR="00DC475D" w:rsidRPr="00782D29">
        <w:rPr>
          <w:rFonts w:ascii="Times New Roman" w:hAnsi="Times New Roman" w:cs="Times New Roman"/>
          <w:sz w:val="24"/>
          <w:szCs w:val="24"/>
        </w:rPr>
        <w:t>nı</w:t>
      </w:r>
      <w:r w:rsidR="00207733" w:rsidRPr="00782D29">
        <w:rPr>
          <w:rFonts w:ascii="Times New Roman" w:hAnsi="Times New Roman" w:cs="Times New Roman"/>
          <w:sz w:val="24"/>
          <w:szCs w:val="24"/>
        </w:rPr>
        <w:t xml:space="preserve"> ve bu amaçlara ulaşmak için gerekli hedefler</w:t>
      </w:r>
      <w:r w:rsidR="00DC475D" w:rsidRPr="00782D29">
        <w:rPr>
          <w:rFonts w:ascii="Times New Roman" w:hAnsi="Times New Roman" w:cs="Times New Roman"/>
          <w:sz w:val="24"/>
          <w:szCs w:val="24"/>
        </w:rPr>
        <w:t>i</w:t>
      </w:r>
      <w:r w:rsidR="00207733" w:rsidRPr="00782D29">
        <w:rPr>
          <w:rFonts w:ascii="Times New Roman" w:hAnsi="Times New Roman" w:cs="Times New Roman"/>
          <w:sz w:val="24"/>
          <w:szCs w:val="24"/>
        </w:rPr>
        <w:t xml:space="preserve"> belirlenmiştir.</w:t>
      </w:r>
    </w:p>
    <w:p w:rsidR="00F614DE" w:rsidRDefault="00F614DE" w:rsidP="00982855">
      <w:pPr>
        <w:pStyle w:val="AralkYok"/>
        <w:jc w:val="both"/>
        <w:rPr>
          <w:rFonts w:ascii="Times New Roman" w:hAnsi="Times New Roman" w:cs="Times New Roman"/>
          <w:sz w:val="24"/>
          <w:szCs w:val="24"/>
        </w:rPr>
      </w:pPr>
    </w:p>
    <w:p w:rsidR="00F614DE" w:rsidRDefault="00705A5D" w:rsidP="00982855">
      <w:pPr>
        <w:pStyle w:val="AralkYok"/>
        <w:jc w:val="both"/>
        <w:rPr>
          <w:rFonts w:ascii="Times New Roman" w:hAnsi="Times New Roman" w:cs="Times New Roman"/>
          <w:sz w:val="24"/>
          <w:szCs w:val="24"/>
        </w:rPr>
      </w:pPr>
      <w:r>
        <w:rPr>
          <w:rFonts w:ascii="Times New Roman" w:hAnsi="Times New Roman" w:cs="Times New Roman"/>
          <w:sz w:val="24"/>
          <w:szCs w:val="24"/>
        </w:rPr>
        <w:t>………………</w:t>
      </w:r>
      <w:r w:rsidR="00F614DE">
        <w:rPr>
          <w:rFonts w:ascii="Times New Roman" w:hAnsi="Times New Roman" w:cs="Times New Roman"/>
          <w:sz w:val="24"/>
          <w:szCs w:val="24"/>
        </w:rPr>
        <w:t>çevre amaçları;</w:t>
      </w:r>
    </w:p>
    <w:p w:rsidR="00F614DE" w:rsidRDefault="00F614DE" w:rsidP="00F614DE">
      <w:pPr>
        <w:pStyle w:val="AralkYok"/>
        <w:numPr>
          <w:ilvl w:val="0"/>
          <w:numId w:val="26"/>
        </w:numPr>
        <w:jc w:val="both"/>
        <w:rPr>
          <w:rFonts w:ascii="Times New Roman" w:hAnsi="Times New Roman" w:cs="Times New Roman"/>
          <w:sz w:val="24"/>
          <w:szCs w:val="24"/>
        </w:rPr>
      </w:pPr>
      <w:r>
        <w:rPr>
          <w:rFonts w:ascii="Times New Roman" w:hAnsi="Times New Roman" w:cs="Times New Roman"/>
          <w:sz w:val="24"/>
          <w:szCs w:val="24"/>
        </w:rPr>
        <w:t>Emisyonların, yasalarda belirtilen şekilde atmosfere verilmesini sağlayarak çevre kirliliğine neden olabilecek zararını kontrol altına almak,</w:t>
      </w:r>
    </w:p>
    <w:p w:rsidR="00F614DE" w:rsidRDefault="00F614DE" w:rsidP="00F614DE">
      <w:pPr>
        <w:pStyle w:val="AralkYok"/>
        <w:numPr>
          <w:ilvl w:val="0"/>
          <w:numId w:val="26"/>
        </w:numPr>
        <w:jc w:val="both"/>
        <w:rPr>
          <w:rFonts w:ascii="Times New Roman" w:hAnsi="Times New Roman" w:cs="Times New Roman"/>
          <w:sz w:val="24"/>
          <w:szCs w:val="24"/>
        </w:rPr>
      </w:pPr>
      <w:r>
        <w:rPr>
          <w:rFonts w:ascii="Times New Roman" w:hAnsi="Times New Roman" w:cs="Times New Roman"/>
          <w:sz w:val="24"/>
          <w:szCs w:val="24"/>
        </w:rPr>
        <w:t>Atıksuların arıtılarak deşarj edilmesini sağlayarak çevre kirliliğiçevre kirliliğine neden olabilecek zararını kontrol altına almak,</w:t>
      </w:r>
    </w:p>
    <w:p w:rsidR="00F614DE" w:rsidRDefault="00F614DE" w:rsidP="00F614DE">
      <w:pPr>
        <w:pStyle w:val="AralkYok"/>
        <w:numPr>
          <w:ilvl w:val="0"/>
          <w:numId w:val="26"/>
        </w:numPr>
        <w:jc w:val="both"/>
        <w:rPr>
          <w:rFonts w:ascii="Times New Roman" w:hAnsi="Times New Roman" w:cs="Times New Roman"/>
          <w:sz w:val="24"/>
          <w:szCs w:val="24"/>
        </w:rPr>
      </w:pPr>
      <w:r>
        <w:rPr>
          <w:rFonts w:ascii="Times New Roman" w:hAnsi="Times New Roman" w:cs="Times New Roman"/>
          <w:sz w:val="24"/>
          <w:szCs w:val="24"/>
        </w:rPr>
        <w:t>Atıkların kaynağında doğru ayrılmasını sağlayarak, atıkların neden olabileceği çevre kirliliğine karşı zararlarını azaltmaya katkı sağlamak,</w:t>
      </w:r>
    </w:p>
    <w:p w:rsidR="00F614DE" w:rsidRDefault="00F614DE" w:rsidP="00F614DE">
      <w:pPr>
        <w:pStyle w:val="AralkYok"/>
        <w:numPr>
          <w:ilvl w:val="0"/>
          <w:numId w:val="26"/>
        </w:numPr>
        <w:jc w:val="both"/>
        <w:rPr>
          <w:rFonts w:ascii="Times New Roman" w:hAnsi="Times New Roman" w:cs="Times New Roman"/>
          <w:sz w:val="24"/>
          <w:szCs w:val="24"/>
        </w:rPr>
      </w:pPr>
      <w:r>
        <w:rPr>
          <w:rFonts w:ascii="Times New Roman" w:hAnsi="Times New Roman" w:cs="Times New Roman"/>
          <w:sz w:val="24"/>
          <w:szCs w:val="24"/>
        </w:rPr>
        <w:t>Geri dönüşümlü atıkları lisanslı tesislere ileterek geri dönüşüme dahil etmek ve böylece çevre kirliliğini azaltarak ekonomiye katkı sağlamak,</w:t>
      </w:r>
    </w:p>
    <w:p w:rsidR="00F614DE" w:rsidRDefault="00F614DE" w:rsidP="00F614DE">
      <w:pPr>
        <w:pStyle w:val="AralkYok"/>
        <w:numPr>
          <w:ilvl w:val="0"/>
          <w:numId w:val="26"/>
        </w:numPr>
        <w:jc w:val="both"/>
        <w:rPr>
          <w:rFonts w:ascii="Times New Roman" w:hAnsi="Times New Roman" w:cs="Times New Roman"/>
          <w:sz w:val="24"/>
          <w:szCs w:val="24"/>
        </w:rPr>
      </w:pPr>
      <w:r>
        <w:rPr>
          <w:rFonts w:ascii="Times New Roman" w:hAnsi="Times New Roman" w:cs="Times New Roman"/>
          <w:sz w:val="24"/>
          <w:szCs w:val="24"/>
        </w:rPr>
        <w:t>Üretimde kullanılan kimyasalların temin işlemlerinde kullanımı kısıtlı olmayan uygun kimyasalları tercih etmek ve kimyasalların çevre ve insan sağlığı üzerlerindeki etkiyi kontrol altına almak,</w:t>
      </w:r>
    </w:p>
    <w:p w:rsidR="00F614DE" w:rsidRDefault="00F614DE" w:rsidP="00F614DE">
      <w:pPr>
        <w:pStyle w:val="AralkYok"/>
        <w:numPr>
          <w:ilvl w:val="0"/>
          <w:numId w:val="26"/>
        </w:numPr>
        <w:jc w:val="both"/>
        <w:rPr>
          <w:rFonts w:ascii="Times New Roman" w:hAnsi="Times New Roman" w:cs="Times New Roman"/>
          <w:sz w:val="24"/>
          <w:szCs w:val="24"/>
        </w:rPr>
      </w:pPr>
      <w:r>
        <w:rPr>
          <w:rFonts w:ascii="Times New Roman" w:hAnsi="Times New Roman" w:cs="Times New Roman"/>
          <w:sz w:val="24"/>
          <w:szCs w:val="24"/>
        </w:rPr>
        <w:t>Çevre ile ilgili yasal yükümlülüklere uymak,</w:t>
      </w:r>
    </w:p>
    <w:p w:rsidR="00F614DE" w:rsidRDefault="00F614DE" w:rsidP="00F614DE">
      <w:pPr>
        <w:pStyle w:val="AralkYok"/>
        <w:numPr>
          <w:ilvl w:val="0"/>
          <w:numId w:val="26"/>
        </w:numPr>
        <w:jc w:val="both"/>
        <w:rPr>
          <w:rFonts w:ascii="Times New Roman" w:hAnsi="Times New Roman" w:cs="Times New Roman"/>
          <w:sz w:val="24"/>
          <w:szCs w:val="24"/>
        </w:rPr>
      </w:pPr>
      <w:r>
        <w:rPr>
          <w:rFonts w:ascii="Times New Roman" w:hAnsi="Times New Roman" w:cs="Times New Roman"/>
          <w:sz w:val="24"/>
          <w:szCs w:val="24"/>
        </w:rPr>
        <w:t>Çalışanların çevreye karşı olan farkındalığını eğitimler ile arttırmak,</w:t>
      </w:r>
    </w:p>
    <w:p w:rsidR="00F614DE" w:rsidRPr="00782D29" w:rsidRDefault="00F614DE" w:rsidP="00F614DE">
      <w:pPr>
        <w:pStyle w:val="AralkYok"/>
        <w:numPr>
          <w:ilvl w:val="0"/>
          <w:numId w:val="26"/>
        </w:numPr>
        <w:jc w:val="both"/>
        <w:rPr>
          <w:rFonts w:ascii="Times New Roman" w:hAnsi="Times New Roman" w:cs="Times New Roman"/>
          <w:sz w:val="24"/>
          <w:szCs w:val="24"/>
        </w:rPr>
      </w:pPr>
      <w:r>
        <w:rPr>
          <w:rFonts w:ascii="Times New Roman" w:hAnsi="Times New Roman" w:cs="Times New Roman"/>
          <w:sz w:val="24"/>
          <w:szCs w:val="24"/>
        </w:rPr>
        <w:t>Çevre yönetim sisteminin sü</w:t>
      </w:r>
      <w:r w:rsidR="003C19BD">
        <w:rPr>
          <w:rFonts w:ascii="Times New Roman" w:hAnsi="Times New Roman" w:cs="Times New Roman"/>
          <w:sz w:val="24"/>
          <w:szCs w:val="24"/>
        </w:rPr>
        <w:t>rekli geliştirilmesini sağlamak,</w:t>
      </w:r>
    </w:p>
    <w:p w:rsidR="00DC475D" w:rsidRPr="00782D29" w:rsidRDefault="00DC475D" w:rsidP="00982855">
      <w:pPr>
        <w:pStyle w:val="AralkYok"/>
        <w:jc w:val="both"/>
        <w:rPr>
          <w:rFonts w:ascii="Times New Roman" w:hAnsi="Times New Roman" w:cs="Times New Roman"/>
          <w:sz w:val="24"/>
          <w:szCs w:val="24"/>
        </w:rPr>
      </w:pPr>
    </w:p>
    <w:p w:rsidR="00F720F4" w:rsidRDefault="00DC475D" w:rsidP="00982855">
      <w:pPr>
        <w:pStyle w:val="AralkYok"/>
        <w:jc w:val="both"/>
        <w:rPr>
          <w:rFonts w:ascii="Times New Roman" w:hAnsi="Times New Roman" w:cs="Times New Roman"/>
          <w:sz w:val="24"/>
          <w:szCs w:val="24"/>
        </w:rPr>
      </w:pPr>
      <w:r w:rsidRPr="00782D29">
        <w:rPr>
          <w:rFonts w:ascii="Times New Roman" w:hAnsi="Times New Roman" w:cs="Times New Roman"/>
          <w:sz w:val="24"/>
          <w:szCs w:val="24"/>
        </w:rPr>
        <w:t>Belirlenen çevre amaçları dokümante edilmiş bilgi olarak muhafaza edilmiş</w:t>
      </w:r>
      <w:r w:rsidR="0052459D">
        <w:rPr>
          <w:rFonts w:ascii="Times New Roman" w:hAnsi="Times New Roman" w:cs="Times New Roman"/>
          <w:sz w:val="24"/>
          <w:szCs w:val="24"/>
        </w:rPr>
        <w:t>tir.</w:t>
      </w:r>
    </w:p>
    <w:p w:rsidR="0052459D" w:rsidRPr="00782D29" w:rsidRDefault="0052459D" w:rsidP="00982855">
      <w:pPr>
        <w:pStyle w:val="AralkYok"/>
        <w:jc w:val="both"/>
        <w:rPr>
          <w:rFonts w:ascii="Times New Roman" w:hAnsi="Times New Roman" w:cs="Times New Roman"/>
          <w:sz w:val="24"/>
          <w:szCs w:val="24"/>
        </w:rPr>
      </w:pPr>
    </w:p>
    <w:p w:rsidR="00F720F4" w:rsidRPr="00782D29" w:rsidRDefault="00F720F4" w:rsidP="00982855">
      <w:pPr>
        <w:pStyle w:val="AralkYok"/>
        <w:jc w:val="both"/>
        <w:rPr>
          <w:rFonts w:ascii="Times New Roman" w:hAnsi="Times New Roman" w:cs="Times New Roman"/>
          <w:b/>
          <w:sz w:val="24"/>
          <w:szCs w:val="24"/>
        </w:rPr>
      </w:pPr>
      <w:r w:rsidRPr="00782D29">
        <w:rPr>
          <w:rFonts w:ascii="Times New Roman" w:hAnsi="Times New Roman" w:cs="Times New Roman"/>
          <w:b/>
          <w:sz w:val="24"/>
          <w:szCs w:val="24"/>
        </w:rPr>
        <w:t>6.2.2. Çevre Amaçlarına Ulaşmak İçin Faaliyetlerin Planlanması</w:t>
      </w:r>
    </w:p>
    <w:p w:rsidR="00427F9C" w:rsidRPr="0052459D" w:rsidRDefault="00427F9C" w:rsidP="0052459D">
      <w:pPr>
        <w:pStyle w:val="AralkYok"/>
        <w:jc w:val="both"/>
        <w:rPr>
          <w:rFonts w:ascii="Times New Roman" w:hAnsi="Times New Roman" w:cs="Times New Roman"/>
          <w:sz w:val="24"/>
          <w:szCs w:val="24"/>
        </w:rPr>
      </w:pPr>
      <w:r w:rsidRPr="0052459D">
        <w:rPr>
          <w:rFonts w:ascii="Times New Roman" w:hAnsi="Times New Roman" w:cs="Times New Roman"/>
          <w:sz w:val="24"/>
          <w:szCs w:val="24"/>
        </w:rPr>
        <w:t xml:space="preserve">Çevre amaçlarına ulaşmak için hedefler belirlenmiştir. </w:t>
      </w:r>
      <w:r w:rsidR="00E51B9D" w:rsidRPr="0052459D">
        <w:rPr>
          <w:rFonts w:ascii="Times New Roman" w:hAnsi="Times New Roman" w:cs="Times New Roman"/>
          <w:sz w:val="24"/>
          <w:szCs w:val="24"/>
        </w:rPr>
        <w:t xml:space="preserve">Belirlenen hedefler, kimin sorumlu olacağı, ne zaman tamamlanacağının takibi için </w:t>
      </w:r>
      <w:r w:rsidR="0052459D" w:rsidRPr="0052459D">
        <w:rPr>
          <w:rFonts w:ascii="Times New Roman" w:hAnsi="Times New Roman" w:cs="Times New Roman"/>
          <w:sz w:val="24"/>
          <w:szCs w:val="24"/>
        </w:rPr>
        <w:t xml:space="preserve">PL.Ç.06.01 Çevre Faaliyet Planı </w:t>
      </w:r>
      <w:r w:rsidRPr="0052459D">
        <w:rPr>
          <w:rFonts w:ascii="Times New Roman" w:hAnsi="Times New Roman" w:cs="Times New Roman"/>
          <w:sz w:val="24"/>
          <w:szCs w:val="24"/>
        </w:rPr>
        <w:t xml:space="preserve">oluşturulmuş ve belirlenen hedeflerin </w:t>
      </w:r>
      <w:r w:rsidR="00E51B9D" w:rsidRPr="0052459D">
        <w:rPr>
          <w:rFonts w:ascii="Times New Roman" w:hAnsi="Times New Roman" w:cs="Times New Roman"/>
          <w:sz w:val="24"/>
          <w:szCs w:val="24"/>
        </w:rPr>
        <w:t>sonuçlarının değerlendirilmesi</w:t>
      </w:r>
      <w:r w:rsidRPr="0052459D">
        <w:rPr>
          <w:rFonts w:ascii="Times New Roman" w:hAnsi="Times New Roman" w:cs="Times New Roman"/>
          <w:sz w:val="24"/>
          <w:szCs w:val="24"/>
        </w:rPr>
        <w:t xml:space="preserve"> için </w:t>
      </w:r>
      <w:r w:rsidR="0052459D" w:rsidRPr="0052459D">
        <w:rPr>
          <w:rFonts w:ascii="Times New Roman" w:hAnsi="Times New Roman" w:cs="Times New Roman"/>
          <w:sz w:val="24"/>
          <w:szCs w:val="24"/>
        </w:rPr>
        <w:t xml:space="preserve">L.Ç.09.01 Çevre Hedef İzleme Tablosu </w:t>
      </w:r>
      <w:r w:rsidRPr="0052459D">
        <w:rPr>
          <w:rFonts w:ascii="Times New Roman" w:hAnsi="Times New Roman" w:cs="Times New Roman"/>
          <w:sz w:val="24"/>
          <w:szCs w:val="24"/>
        </w:rPr>
        <w:t>oluşturulmuştur.</w:t>
      </w:r>
      <w:r w:rsidR="00E51B9D" w:rsidRPr="0052459D">
        <w:rPr>
          <w:rFonts w:ascii="Times New Roman" w:hAnsi="Times New Roman" w:cs="Times New Roman"/>
          <w:sz w:val="24"/>
          <w:szCs w:val="24"/>
        </w:rPr>
        <w:t xml:space="preserve"> Yapılacak faaliyetler diğer iş prosesleri ile entegre edilmiştir.</w:t>
      </w:r>
    </w:p>
    <w:p w:rsidR="00E51B9D" w:rsidRPr="00782D29" w:rsidRDefault="00E51B9D" w:rsidP="00982855">
      <w:pPr>
        <w:pStyle w:val="AralkYok"/>
        <w:jc w:val="both"/>
        <w:rPr>
          <w:rFonts w:ascii="Times New Roman" w:hAnsi="Times New Roman" w:cs="Times New Roman"/>
          <w:sz w:val="24"/>
          <w:szCs w:val="24"/>
        </w:rPr>
      </w:pPr>
    </w:p>
    <w:p w:rsidR="00E51B9D" w:rsidRPr="00782D29" w:rsidRDefault="00E51B9D" w:rsidP="0052459D">
      <w:pPr>
        <w:pStyle w:val="AralkYok"/>
        <w:jc w:val="both"/>
        <w:rPr>
          <w:rFonts w:ascii="Times New Roman" w:hAnsi="Times New Roman" w:cs="Times New Roman"/>
          <w:sz w:val="24"/>
          <w:szCs w:val="24"/>
        </w:rPr>
      </w:pPr>
      <w:r w:rsidRPr="00782D29">
        <w:rPr>
          <w:rFonts w:ascii="Times New Roman" w:hAnsi="Times New Roman" w:cs="Times New Roman"/>
          <w:sz w:val="24"/>
          <w:szCs w:val="24"/>
        </w:rPr>
        <w:t xml:space="preserve">Belirlenen çevre hedefleri için gerekli olan kaynaklar </w:t>
      </w:r>
      <w:r w:rsidR="0052459D" w:rsidRPr="008E0E5D">
        <w:rPr>
          <w:rFonts w:ascii="Times New Roman" w:hAnsi="Times New Roman" w:cs="Times New Roman"/>
          <w:sz w:val="24"/>
          <w:szCs w:val="24"/>
        </w:rPr>
        <w:t>PL.Ç.07.01 Kaynak Planı</w:t>
      </w:r>
      <w:r w:rsidRPr="00782D29">
        <w:rPr>
          <w:rFonts w:ascii="Times New Roman" w:hAnsi="Times New Roman" w:cs="Times New Roman"/>
          <w:sz w:val="24"/>
          <w:szCs w:val="24"/>
        </w:rPr>
        <w:t>ile kayıt altına alınmıştır.</w:t>
      </w:r>
    </w:p>
    <w:p w:rsidR="00E51B9D" w:rsidRPr="00782D29" w:rsidRDefault="00E51B9D" w:rsidP="00982855">
      <w:pPr>
        <w:pStyle w:val="AralkYok"/>
        <w:jc w:val="both"/>
        <w:rPr>
          <w:rFonts w:ascii="Times New Roman" w:hAnsi="Times New Roman" w:cs="Times New Roman"/>
          <w:sz w:val="24"/>
          <w:szCs w:val="24"/>
        </w:rPr>
      </w:pPr>
    </w:p>
    <w:p w:rsidR="00DC475D" w:rsidRPr="00782D29" w:rsidRDefault="00DC475D" w:rsidP="00DC475D">
      <w:pPr>
        <w:pStyle w:val="AralkYok"/>
        <w:jc w:val="both"/>
        <w:rPr>
          <w:rFonts w:ascii="Times New Roman" w:hAnsi="Times New Roman" w:cs="Times New Roman"/>
          <w:b/>
          <w:sz w:val="24"/>
          <w:szCs w:val="24"/>
        </w:rPr>
      </w:pPr>
      <w:r w:rsidRPr="00782D29">
        <w:rPr>
          <w:rFonts w:ascii="Times New Roman" w:hAnsi="Times New Roman" w:cs="Times New Roman"/>
          <w:i/>
          <w:color w:val="0066FF"/>
          <w:sz w:val="24"/>
          <w:szCs w:val="24"/>
          <w:u w:val="single"/>
        </w:rPr>
        <w:t>Referans Dokümanlar:</w:t>
      </w:r>
    </w:p>
    <w:p w:rsidR="0052459D" w:rsidRDefault="0052459D" w:rsidP="0052459D">
      <w:pPr>
        <w:pStyle w:val="AralkYok"/>
        <w:jc w:val="both"/>
        <w:rPr>
          <w:rFonts w:ascii="Times New Roman" w:hAnsi="Times New Roman" w:cs="Times New Roman"/>
          <w:sz w:val="24"/>
          <w:szCs w:val="24"/>
        </w:rPr>
      </w:pPr>
      <w:r w:rsidRPr="004A1338">
        <w:rPr>
          <w:rFonts w:ascii="Times New Roman" w:hAnsi="Times New Roman" w:cs="Times New Roman"/>
          <w:sz w:val="24"/>
          <w:szCs w:val="24"/>
        </w:rPr>
        <w:t>PL.Ç.06.01 Çevre Faaliyet Planı</w:t>
      </w:r>
    </w:p>
    <w:p w:rsidR="0052459D" w:rsidRDefault="0052459D" w:rsidP="0052459D">
      <w:pPr>
        <w:pStyle w:val="AralkYok"/>
        <w:jc w:val="both"/>
        <w:rPr>
          <w:rFonts w:ascii="Times New Roman" w:hAnsi="Times New Roman" w:cs="Times New Roman"/>
          <w:sz w:val="24"/>
          <w:szCs w:val="24"/>
        </w:rPr>
      </w:pPr>
      <w:r w:rsidRPr="008E0E5D">
        <w:rPr>
          <w:rFonts w:ascii="Times New Roman" w:hAnsi="Times New Roman" w:cs="Times New Roman"/>
          <w:sz w:val="24"/>
          <w:szCs w:val="24"/>
        </w:rPr>
        <w:t>PL.Ç.07.01 Kaynak Planı</w:t>
      </w:r>
    </w:p>
    <w:p w:rsidR="0052459D" w:rsidRPr="009607FC" w:rsidRDefault="0052459D" w:rsidP="0052459D">
      <w:pPr>
        <w:pStyle w:val="AralkYok"/>
        <w:rPr>
          <w:rFonts w:ascii="Times New Roman" w:hAnsi="Times New Roman" w:cs="Times New Roman"/>
          <w:sz w:val="24"/>
          <w:szCs w:val="24"/>
        </w:rPr>
      </w:pPr>
      <w:r w:rsidRPr="008E0E5D">
        <w:rPr>
          <w:rFonts w:ascii="Times New Roman" w:hAnsi="Times New Roman" w:cs="Times New Roman"/>
          <w:sz w:val="24"/>
          <w:szCs w:val="24"/>
        </w:rPr>
        <w:t>L.Ç.09.01 Çevre Hedef İzleme Tablosu</w:t>
      </w:r>
    </w:p>
    <w:p w:rsidR="0052459D" w:rsidRPr="00782D29" w:rsidRDefault="0052459D" w:rsidP="00982855">
      <w:pPr>
        <w:pStyle w:val="AralkYok"/>
        <w:jc w:val="both"/>
        <w:rPr>
          <w:rFonts w:ascii="Times New Roman" w:hAnsi="Times New Roman" w:cs="Times New Roman"/>
          <w:sz w:val="24"/>
          <w:szCs w:val="24"/>
        </w:rPr>
      </w:pPr>
    </w:p>
    <w:p w:rsidR="00F720F4" w:rsidRPr="00782D29" w:rsidRDefault="00F720F4" w:rsidP="00982855">
      <w:pPr>
        <w:pStyle w:val="AralkYok"/>
        <w:jc w:val="both"/>
        <w:rPr>
          <w:rFonts w:ascii="Times New Roman" w:hAnsi="Times New Roman" w:cs="Times New Roman"/>
          <w:b/>
          <w:sz w:val="24"/>
          <w:szCs w:val="24"/>
        </w:rPr>
      </w:pPr>
      <w:r w:rsidRPr="00782D29">
        <w:rPr>
          <w:rFonts w:ascii="Times New Roman" w:hAnsi="Times New Roman" w:cs="Times New Roman"/>
          <w:b/>
          <w:sz w:val="24"/>
          <w:szCs w:val="24"/>
        </w:rPr>
        <w:t>7. Destek</w:t>
      </w:r>
    </w:p>
    <w:p w:rsidR="00F720F4" w:rsidRPr="00782D29" w:rsidRDefault="00F720F4" w:rsidP="00982855">
      <w:pPr>
        <w:pStyle w:val="AralkYok"/>
        <w:jc w:val="both"/>
        <w:rPr>
          <w:rFonts w:ascii="Times New Roman" w:hAnsi="Times New Roman" w:cs="Times New Roman"/>
          <w:sz w:val="24"/>
          <w:szCs w:val="24"/>
        </w:rPr>
      </w:pPr>
    </w:p>
    <w:p w:rsidR="00F720F4" w:rsidRPr="00782D29" w:rsidRDefault="00F720F4" w:rsidP="00982855">
      <w:pPr>
        <w:pStyle w:val="AralkYok"/>
        <w:jc w:val="both"/>
        <w:rPr>
          <w:rFonts w:ascii="Times New Roman" w:hAnsi="Times New Roman" w:cs="Times New Roman"/>
          <w:b/>
          <w:sz w:val="24"/>
          <w:szCs w:val="24"/>
        </w:rPr>
      </w:pPr>
      <w:r w:rsidRPr="00782D29">
        <w:rPr>
          <w:rFonts w:ascii="Times New Roman" w:hAnsi="Times New Roman" w:cs="Times New Roman"/>
          <w:b/>
          <w:sz w:val="24"/>
          <w:szCs w:val="24"/>
        </w:rPr>
        <w:t>7.1. Kaynaklar</w:t>
      </w:r>
    </w:p>
    <w:p w:rsidR="00E51B9D" w:rsidRPr="00782D29" w:rsidRDefault="00705A5D" w:rsidP="00F720F4">
      <w:pPr>
        <w:pStyle w:val="AralkYok"/>
        <w:jc w:val="both"/>
        <w:rPr>
          <w:rFonts w:ascii="Times New Roman" w:hAnsi="Times New Roman" w:cs="Times New Roman"/>
          <w:sz w:val="24"/>
          <w:szCs w:val="24"/>
        </w:rPr>
      </w:pPr>
      <w:r>
        <w:rPr>
          <w:rFonts w:ascii="Times New Roman" w:hAnsi="Times New Roman" w:cs="Times New Roman"/>
          <w:sz w:val="24"/>
          <w:szCs w:val="24"/>
        </w:rPr>
        <w:t>………………….</w:t>
      </w:r>
      <w:r w:rsidR="00E51B9D" w:rsidRPr="00782D29">
        <w:rPr>
          <w:rFonts w:ascii="Times New Roman" w:hAnsi="Times New Roman" w:cs="Times New Roman"/>
          <w:sz w:val="24"/>
          <w:szCs w:val="24"/>
        </w:rPr>
        <w:t>çevre yönetim sisteminin oluşturulması, uygulanması, sürdürülmesi ve sürekli iyileştirilmesi için gereken kaynakları belirlemiş ve</w:t>
      </w:r>
      <w:r w:rsidR="006F7055" w:rsidRPr="00782D29">
        <w:rPr>
          <w:rFonts w:ascii="Times New Roman" w:hAnsi="Times New Roman" w:cs="Times New Roman"/>
          <w:sz w:val="24"/>
          <w:szCs w:val="24"/>
        </w:rPr>
        <w:t xml:space="preserve"> bu kaynaklar üst yönetim tarafından</w:t>
      </w:r>
      <w:r w:rsidR="00E51B9D" w:rsidRPr="00782D29">
        <w:rPr>
          <w:rFonts w:ascii="Times New Roman" w:hAnsi="Times New Roman" w:cs="Times New Roman"/>
          <w:sz w:val="24"/>
          <w:szCs w:val="24"/>
        </w:rPr>
        <w:t xml:space="preserve"> sağlamaktadır. Belirlenen kaynaklar </w:t>
      </w:r>
      <w:r w:rsidR="00423879" w:rsidRPr="008E0E5D">
        <w:rPr>
          <w:rFonts w:ascii="Times New Roman" w:hAnsi="Times New Roman" w:cs="Times New Roman"/>
          <w:sz w:val="24"/>
          <w:szCs w:val="24"/>
        </w:rPr>
        <w:t>PL.Ç.07.01 Kaynak Planı</w:t>
      </w:r>
      <w:r w:rsidR="00E51B9D" w:rsidRPr="00782D29">
        <w:rPr>
          <w:rFonts w:ascii="Times New Roman" w:hAnsi="Times New Roman" w:cs="Times New Roman"/>
          <w:sz w:val="24"/>
          <w:szCs w:val="24"/>
        </w:rPr>
        <w:t>ile kayıt altına alınmıştır.</w:t>
      </w:r>
    </w:p>
    <w:p w:rsidR="00E51B9D" w:rsidRPr="00782D29" w:rsidRDefault="00E51B9D" w:rsidP="00F720F4">
      <w:pPr>
        <w:pStyle w:val="AralkYok"/>
        <w:jc w:val="both"/>
        <w:rPr>
          <w:rFonts w:ascii="Times New Roman" w:hAnsi="Times New Roman" w:cs="Times New Roman"/>
          <w:sz w:val="24"/>
          <w:szCs w:val="24"/>
        </w:rPr>
      </w:pPr>
    </w:p>
    <w:p w:rsidR="00E51B9D" w:rsidRPr="00782D29" w:rsidRDefault="00E51B9D" w:rsidP="00E51B9D">
      <w:pPr>
        <w:pStyle w:val="AralkYok"/>
        <w:jc w:val="both"/>
        <w:rPr>
          <w:rFonts w:ascii="Times New Roman" w:hAnsi="Times New Roman" w:cs="Times New Roman"/>
          <w:b/>
          <w:sz w:val="24"/>
          <w:szCs w:val="24"/>
        </w:rPr>
      </w:pPr>
      <w:r w:rsidRPr="00782D29">
        <w:rPr>
          <w:rFonts w:ascii="Times New Roman" w:hAnsi="Times New Roman" w:cs="Times New Roman"/>
          <w:i/>
          <w:color w:val="0066FF"/>
          <w:sz w:val="24"/>
          <w:szCs w:val="24"/>
          <w:u w:val="single"/>
        </w:rPr>
        <w:t>Referans Dokümanlar:</w:t>
      </w:r>
    </w:p>
    <w:p w:rsidR="00E51B9D" w:rsidRPr="00782D29" w:rsidRDefault="00423879" w:rsidP="00F720F4">
      <w:pPr>
        <w:pStyle w:val="AralkYok"/>
        <w:jc w:val="both"/>
        <w:rPr>
          <w:rFonts w:ascii="Times New Roman" w:hAnsi="Times New Roman" w:cs="Times New Roman"/>
          <w:sz w:val="24"/>
          <w:szCs w:val="24"/>
        </w:rPr>
      </w:pPr>
      <w:r w:rsidRPr="008E0E5D">
        <w:rPr>
          <w:rFonts w:ascii="Times New Roman" w:hAnsi="Times New Roman" w:cs="Times New Roman"/>
          <w:sz w:val="24"/>
          <w:szCs w:val="24"/>
        </w:rPr>
        <w:t>PL.Ç.07.01 Kaynak Planı</w:t>
      </w:r>
    </w:p>
    <w:p w:rsidR="00E51B9D" w:rsidRPr="00782D29" w:rsidRDefault="00E51B9D" w:rsidP="00F720F4">
      <w:pPr>
        <w:pStyle w:val="AralkYok"/>
        <w:jc w:val="both"/>
        <w:rPr>
          <w:rFonts w:ascii="Times New Roman" w:hAnsi="Times New Roman" w:cs="Times New Roman"/>
          <w:color w:val="FF0000"/>
          <w:sz w:val="24"/>
          <w:szCs w:val="24"/>
        </w:rPr>
      </w:pPr>
    </w:p>
    <w:p w:rsidR="00F720F4" w:rsidRPr="00782D29" w:rsidRDefault="00F720F4" w:rsidP="00F720F4">
      <w:pPr>
        <w:pStyle w:val="AralkYok"/>
        <w:jc w:val="both"/>
        <w:rPr>
          <w:rFonts w:ascii="Times New Roman" w:hAnsi="Times New Roman" w:cs="Times New Roman"/>
          <w:b/>
          <w:sz w:val="24"/>
          <w:szCs w:val="24"/>
        </w:rPr>
      </w:pPr>
      <w:r w:rsidRPr="00782D29">
        <w:rPr>
          <w:rFonts w:ascii="Times New Roman" w:hAnsi="Times New Roman" w:cs="Times New Roman"/>
          <w:b/>
          <w:sz w:val="24"/>
          <w:szCs w:val="24"/>
        </w:rPr>
        <w:t>7.2. Yeterlilik</w:t>
      </w:r>
    </w:p>
    <w:p w:rsidR="00705A5D" w:rsidRDefault="00705A5D" w:rsidP="006F7055">
      <w:pPr>
        <w:pStyle w:val="AralkYok"/>
        <w:numPr>
          <w:ilvl w:val="0"/>
          <w:numId w:val="19"/>
        </w:numPr>
        <w:jc w:val="both"/>
        <w:rPr>
          <w:rFonts w:ascii="Times New Roman" w:hAnsi="Times New Roman" w:cs="Times New Roman"/>
          <w:sz w:val="24"/>
          <w:szCs w:val="24"/>
        </w:rPr>
      </w:pPr>
      <w:r>
        <w:rPr>
          <w:rFonts w:ascii="Times New Roman" w:hAnsi="Times New Roman" w:cs="Times New Roman"/>
          <w:sz w:val="24"/>
          <w:szCs w:val="24"/>
        </w:rPr>
        <w:t>……………………</w:t>
      </w:r>
    </w:p>
    <w:p w:rsidR="006F7055" w:rsidRPr="00423879" w:rsidRDefault="00852A90" w:rsidP="006F7055">
      <w:pPr>
        <w:pStyle w:val="AralkYok"/>
        <w:numPr>
          <w:ilvl w:val="0"/>
          <w:numId w:val="19"/>
        </w:numPr>
        <w:jc w:val="both"/>
        <w:rPr>
          <w:rFonts w:ascii="Times New Roman" w:hAnsi="Times New Roman" w:cs="Times New Roman"/>
          <w:sz w:val="24"/>
          <w:szCs w:val="24"/>
        </w:rPr>
      </w:pPr>
      <w:r w:rsidRPr="00782D29">
        <w:rPr>
          <w:rFonts w:ascii="Times New Roman" w:hAnsi="Times New Roman" w:cs="Times New Roman"/>
          <w:sz w:val="24"/>
          <w:szCs w:val="24"/>
        </w:rPr>
        <w:t xml:space="preserve">Çevre yönetim sisteminin uygulanması, sürdürülmesi, sürekli iyileştirilmesi için çevre performansını ve uygunluk yükümlülüklerini yerine getirme yeteneğini etkileyen </w:t>
      </w:r>
      <w:r w:rsidRPr="00423879">
        <w:rPr>
          <w:rFonts w:ascii="Times New Roman" w:hAnsi="Times New Roman" w:cs="Times New Roman"/>
          <w:sz w:val="24"/>
          <w:szCs w:val="24"/>
        </w:rPr>
        <w:t>çalışanlarının görev, sorumluluk ve yetkilerini görev tanımlarında belirlemiştir.</w:t>
      </w:r>
    </w:p>
    <w:p w:rsidR="00704BD8" w:rsidRPr="00782D29" w:rsidRDefault="00704BD8" w:rsidP="006F7055">
      <w:pPr>
        <w:pStyle w:val="AralkYok"/>
        <w:numPr>
          <w:ilvl w:val="0"/>
          <w:numId w:val="19"/>
        </w:numPr>
        <w:jc w:val="both"/>
        <w:rPr>
          <w:rFonts w:ascii="Times New Roman" w:hAnsi="Times New Roman" w:cs="Times New Roman"/>
          <w:sz w:val="24"/>
          <w:szCs w:val="24"/>
        </w:rPr>
      </w:pPr>
      <w:r w:rsidRPr="00782D29">
        <w:rPr>
          <w:rFonts w:ascii="Times New Roman" w:hAnsi="Times New Roman" w:cs="Times New Roman"/>
          <w:sz w:val="24"/>
          <w:szCs w:val="24"/>
        </w:rPr>
        <w:t xml:space="preserve">Çevre boyutları ve çevre </w:t>
      </w:r>
      <w:r w:rsidRPr="004D3D3A">
        <w:rPr>
          <w:rFonts w:ascii="Times New Roman" w:hAnsi="Times New Roman" w:cs="Times New Roman"/>
          <w:sz w:val="24"/>
          <w:szCs w:val="24"/>
        </w:rPr>
        <w:t>yönetim sistemi ile ilgili eğitim ihtiyaçları belirlenmiş</w:t>
      </w:r>
      <w:r w:rsidR="00E7189A" w:rsidRPr="004D3D3A">
        <w:rPr>
          <w:rFonts w:ascii="Times New Roman" w:hAnsi="Times New Roman" w:cs="Times New Roman"/>
          <w:sz w:val="24"/>
          <w:szCs w:val="24"/>
        </w:rPr>
        <w:t xml:space="preserve"> ve </w:t>
      </w:r>
      <w:r w:rsidR="004D3D3A" w:rsidRPr="004D3D3A">
        <w:rPr>
          <w:rFonts w:ascii="Times New Roman" w:hAnsi="Times New Roman" w:cs="Times New Roman"/>
          <w:sz w:val="24"/>
          <w:szCs w:val="24"/>
        </w:rPr>
        <w:t>F.06.10 E</w:t>
      </w:r>
      <w:r w:rsidRPr="004D3D3A">
        <w:rPr>
          <w:rFonts w:ascii="Times New Roman" w:hAnsi="Times New Roman" w:cs="Times New Roman"/>
          <w:sz w:val="24"/>
          <w:szCs w:val="24"/>
        </w:rPr>
        <w:t xml:space="preserve">ğitim </w:t>
      </w:r>
      <w:r w:rsidR="004D3D3A" w:rsidRPr="004D3D3A">
        <w:rPr>
          <w:rFonts w:ascii="Times New Roman" w:hAnsi="Times New Roman" w:cs="Times New Roman"/>
          <w:sz w:val="24"/>
          <w:szCs w:val="24"/>
        </w:rPr>
        <w:t>P</w:t>
      </w:r>
      <w:r w:rsidRPr="004D3D3A">
        <w:rPr>
          <w:rFonts w:ascii="Times New Roman" w:hAnsi="Times New Roman" w:cs="Times New Roman"/>
          <w:sz w:val="24"/>
          <w:szCs w:val="24"/>
        </w:rPr>
        <w:t xml:space="preserve">lanında kayıt altına alınmıştır. </w:t>
      </w:r>
      <w:r w:rsidR="00174CE6">
        <w:rPr>
          <w:rFonts w:ascii="Times New Roman" w:hAnsi="Times New Roman" w:cs="Times New Roman"/>
          <w:sz w:val="24"/>
          <w:szCs w:val="24"/>
        </w:rPr>
        <w:t>…………….</w:t>
      </w:r>
      <w:r w:rsidRPr="004D3D3A">
        <w:rPr>
          <w:rFonts w:ascii="Times New Roman" w:hAnsi="Times New Roman" w:cs="Times New Roman"/>
          <w:sz w:val="24"/>
          <w:szCs w:val="24"/>
        </w:rPr>
        <w:t xml:space="preserve">Kalite yönetim sistemi bünyesinde diğer eğitimlerle aynı </w:t>
      </w:r>
      <w:r w:rsidRPr="00782D29">
        <w:rPr>
          <w:rFonts w:ascii="Times New Roman" w:hAnsi="Times New Roman" w:cs="Times New Roman"/>
          <w:sz w:val="24"/>
          <w:szCs w:val="24"/>
        </w:rPr>
        <w:t>yöntem ve ortak formlar kullanılarak eğitim faaliyetleri gerçekleştirilmektedir.</w:t>
      </w:r>
      <w:r w:rsidR="00E91205">
        <w:rPr>
          <w:rFonts w:ascii="Times New Roman" w:hAnsi="Times New Roman" w:cs="Times New Roman"/>
          <w:sz w:val="24"/>
          <w:szCs w:val="24"/>
        </w:rPr>
        <w:t xml:space="preserve"> Kuruluşta eğitimler, </w:t>
      </w:r>
      <w:r w:rsidR="00E91205" w:rsidRPr="00233F7B">
        <w:rPr>
          <w:rFonts w:ascii="Times New Roman" w:hAnsi="Times New Roman" w:cs="Times New Roman"/>
          <w:sz w:val="24"/>
          <w:szCs w:val="24"/>
        </w:rPr>
        <w:t xml:space="preserve">P.06.01 İnsan Kaynakları </w:t>
      </w:r>
      <w:r w:rsidR="00E91205">
        <w:rPr>
          <w:rFonts w:ascii="Times New Roman" w:hAnsi="Times New Roman" w:cs="Times New Roman"/>
          <w:sz w:val="24"/>
          <w:szCs w:val="24"/>
        </w:rPr>
        <w:t>v</w:t>
      </w:r>
      <w:r w:rsidR="00E91205" w:rsidRPr="00233F7B">
        <w:rPr>
          <w:rFonts w:ascii="Times New Roman" w:hAnsi="Times New Roman" w:cs="Times New Roman"/>
          <w:sz w:val="24"/>
          <w:szCs w:val="24"/>
        </w:rPr>
        <w:t>e Eğitim Prosedürü</w:t>
      </w:r>
      <w:r w:rsidR="00E91205">
        <w:rPr>
          <w:rFonts w:ascii="Times New Roman" w:hAnsi="Times New Roman" w:cs="Times New Roman"/>
          <w:sz w:val="24"/>
          <w:szCs w:val="24"/>
        </w:rPr>
        <w:t>ne uygun planlanmaktadır.</w:t>
      </w:r>
    </w:p>
    <w:p w:rsidR="00704BD8" w:rsidRPr="00782D29" w:rsidRDefault="00704BD8" w:rsidP="006F7055">
      <w:pPr>
        <w:pStyle w:val="AralkYok"/>
        <w:numPr>
          <w:ilvl w:val="0"/>
          <w:numId w:val="19"/>
        </w:numPr>
        <w:jc w:val="both"/>
        <w:rPr>
          <w:rFonts w:ascii="Times New Roman" w:hAnsi="Times New Roman" w:cs="Times New Roman"/>
          <w:sz w:val="24"/>
          <w:szCs w:val="24"/>
        </w:rPr>
      </w:pPr>
      <w:r w:rsidRPr="00782D29">
        <w:rPr>
          <w:rFonts w:ascii="Times New Roman" w:hAnsi="Times New Roman" w:cs="Times New Roman"/>
          <w:sz w:val="24"/>
          <w:szCs w:val="24"/>
        </w:rPr>
        <w:t xml:space="preserve">İhtiyaç duyulan yeterliliğin kazanılması için faaliyet (tatbikat) yapılmakta ve yapılan tatbikata ilişkin bilgiler </w:t>
      </w:r>
      <w:r w:rsidR="00E91205" w:rsidRPr="008E0E5D">
        <w:rPr>
          <w:rFonts w:ascii="Times New Roman" w:hAnsi="Times New Roman" w:cs="Times New Roman"/>
          <w:sz w:val="24"/>
          <w:szCs w:val="24"/>
        </w:rPr>
        <w:t>F.Ç.08.02 Acil Durum - Çevre Kazası - Tatbikat Formu</w:t>
      </w:r>
      <w:r w:rsidRPr="00782D29">
        <w:rPr>
          <w:rFonts w:ascii="Times New Roman" w:hAnsi="Times New Roman" w:cs="Times New Roman"/>
          <w:sz w:val="24"/>
          <w:szCs w:val="24"/>
        </w:rPr>
        <w:t>ile kayıt altına alınmaktadır.</w:t>
      </w:r>
    </w:p>
    <w:p w:rsidR="006F7055" w:rsidRPr="00782D29" w:rsidRDefault="006F7055" w:rsidP="00F720F4">
      <w:pPr>
        <w:pStyle w:val="AralkYok"/>
        <w:jc w:val="both"/>
        <w:rPr>
          <w:rFonts w:ascii="Times New Roman" w:hAnsi="Times New Roman" w:cs="Times New Roman"/>
          <w:sz w:val="24"/>
          <w:szCs w:val="24"/>
        </w:rPr>
      </w:pPr>
    </w:p>
    <w:p w:rsidR="00F720F4" w:rsidRPr="00782D29" w:rsidRDefault="00F720F4" w:rsidP="00F720F4">
      <w:pPr>
        <w:pStyle w:val="AralkYok"/>
        <w:jc w:val="both"/>
        <w:rPr>
          <w:rFonts w:ascii="Times New Roman" w:hAnsi="Times New Roman" w:cs="Times New Roman"/>
          <w:sz w:val="24"/>
          <w:szCs w:val="24"/>
        </w:rPr>
      </w:pPr>
      <w:r w:rsidRPr="00782D29">
        <w:rPr>
          <w:rFonts w:ascii="Times New Roman" w:hAnsi="Times New Roman" w:cs="Times New Roman"/>
          <w:sz w:val="24"/>
          <w:szCs w:val="24"/>
        </w:rPr>
        <w:t>Çevre Yönetim Sisteminin kurulması, uygulanmas</w:t>
      </w:r>
      <w:r w:rsidR="008A4F08" w:rsidRPr="00782D29">
        <w:rPr>
          <w:rFonts w:ascii="Times New Roman" w:hAnsi="Times New Roman" w:cs="Times New Roman"/>
          <w:sz w:val="24"/>
          <w:szCs w:val="24"/>
        </w:rPr>
        <w:t xml:space="preserve">ı ve idame ettirilmesi için </w:t>
      </w:r>
      <w:r w:rsidRPr="00782D29">
        <w:rPr>
          <w:rFonts w:ascii="Times New Roman" w:hAnsi="Times New Roman" w:cs="Times New Roman"/>
          <w:sz w:val="24"/>
          <w:szCs w:val="24"/>
        </w:rPr>
        <w:t>“</w:t>
      </w:r>
      <w:r w:rsidR="00A92A7F" w:rsidRPr="00782D29">
        <w:rPr>
          <w:rFonts w:ascii="Times New Roman" w:hAnsi="Times New Roman" w:cs="Times New Roman"/>
          <w:sz w:val="24"/>
          <w:szCs w:val="24"/>
        </w:rPr>
        <w:t>Sistem kalite sorumlusu</w:t>
      </w:r>
      <w:r w:rsidRPr="00782D29">
        <w:rPr>
          <w:rFonts w:ascii="Times New Roman" w:hAnsi="Times New Roman" w:cs="Times New Roman"/>
          <w:sz w:val="24"/>
          <w:szCs w:val="24"/>
        </w:rPr>
        <w:t xml:space="preserve">” görevlendirilmiştir. </w:t>
      </w:r>
      <w:r w:rsidR="00A92A7F" w:rsidRPr="00782D29">
        <w:rPr>
          <w:rFonts w:ascii="Times New Roman" w:hAnsi="Times New Roman" w:cs="Times New Roman"/>
          <w:sz w:val="24"/>
          <w:szCs w:val="24"/>
        </w:rPr>
        <w:t>Sistem kalite sorumlusu</w:t>
      </w:r>
      <w:r w:rsidRPr="00782D29">
        <w:rPr>
          <w:rFonts w:ascii="Times New Roman" w:hAnsi="Times New Roman" w:cs="Times New Roman"/>
          <w:sz w:val="24"/>
          <w:szCs w:val="24"/>
        </w:rPr>
        <w:t>nun görev, yetki ve sorumlulukları kalite yönetim sistemi içerisinde tanımlanan Görev Tanımları kapsamında revize edilmiş ve yayınlanmıştır.</w:t>
      </w:r>
    </w:p>
    <w:p w:rsidR="008A4F08" w:rsidRPr="00782D29" w:rsidRDefault="008A4F08" w:rsidP="00F720F4">
      <w:pPr>
        <w:pStyle w:val="AralkYok"/>
        <w:jc w:val="both"/>
        <w:rPr>
          <w:rFonts w:ascii="Times New Roman" w:hAnsi="Times New Roman" w:cs="Times New Roman"/>
          <w:sz w:val="24"/>
          <w:szCs w:val="24"/>
        </w:rPr>
      </w:pPr>
    </w:p>
    <w:p w:rsidR="00F41962" w:rsidRPr="00782D29" w:rsidRDefault="00A92A7F" w:rsidP="00F720F4">
      <w:pPr>
        <w:pStyle w:val="AralkYok"/>
        <w:jc w:val="both"/>
        <w:rPr>
          <w:rFonts w:ascii="Times New Roman" w:hAnsi="Times New Roman" w:cs="Times New Roman"/>
          <w:sz w:val="24"/>
          <w:szCs w:val="24"/>
        </w:rPr>
      </w:pPr>
      <w:r w:rsidRPr="00782D29">
        <w:rPr>
          <w:rFonts w:ascii="Times New Roman" w:hAnsi="Times New Roman" w:cs="Times New Roman"/>
          <w:sz w:val="24"/>
          <w:szCs w:val="24"/>
        </w:rPr>
        <w:t>Sistem kalite sorumlusu</w:t>
      </w:r>
      <w:r w:rsidR="00F720F4" w:rsidRPr="00782D29">
        <w:rPr>
          <w:rFonts w:ascii="Times New Roman" w:hAnsi="Times New Roman" w:cs="Times New Roman"/>
          <w:sz w:val="24"/>
          <w:szCs w:val="24"/>
        </w:rPr>
        <w:t>, çevre yönetim sistemini sürekli gözden geçirerek gelişimine olanak sağlayacak, toplantı girdisi olarak yönetimce yürütülen gözden geçirme</w:t>
      </w:r>
      <w:r w:rsidR="00F41962" w:rsidRPr="00782D29">
        <w:rPr>
          <w:rFonts w:ascii="Times New Roman" w:hAnsi="Times New Roman" w:cs="Times New Roman"/>
          <w:sz w:val="24"/>
          <w:szCs w:val="24"/>
        </w:rPr>
        <w:t xml:space="preserve"> toplantısı öncesi rapor sunar.</w:t>
      </w:r>
    </w:p>
    <w:p w:rsidR="00704BD8" w:rsidRPr="00782D29" w:rsidRDefault="00704BD8" w:rsidP="00F720F4">
      <w:pPr>
        <w:pStyle w:val="AralkYok"/>
        <w:jc w:val="both"/>
        <w:rPr>
          <w:rFonts w:ascii="Times New Roman" w:hAnsi="Times New Roman" w:cs="Times New Roman"/>
          <w:sz w:val="24"/>
          <w:szCs w:val="24"/>
        </w:rPr>
      </w:pPr>
    </w:p>
    <w:p w:rsidR="00704BD8" w:rsidRPr="00782D29" w:rsidRDefault="00704BD8" w:rsidP="00704BD8">
      <w:pPr>
        <w:pStyle w:val="AralkYok"/>
        <w:jc w:val="both"/>
        <w:rPr>
          <w:rFonts w:ascii="Times New Roman" w:hAnsi="Times New Roman" w:cs="Times New Roman"/>
          <w:b/>
          <w:sz w:val="24"/>
          <w:szCs w:val="24"/>
        </w:rPr>
      </w:pPr>
      <w:r w:rsidRPr="00782D29">
        <w:rPr>
          <w:rFonts w:ascii="Times New Roman" w:hAnsi="Times New Roman" w:cs="Times New Roman"/>
          <w:i/>
          <w:color w:val="0066FF"/>
          <w:sz w:val="24"/>
          <w:szCs w:val="24"/>
          <w:u w:val="single"/>
        </w:rPr>
        <w:t>Referans Dokümanlar:</w:t>
      </w:r>
    </w:p>
    <w:p w:rsidR="00423879" w:rsidRDefault="00423879" w:rsidP="00F720F4">
      <w:pPr>
        <w:pStyle w:val="AralkYok"/>
        <w:jc w:val="both"/>
        <w:rPr>
          <w:rFonts w:ascii="Times New Roman" w:hAnsi="Times New Roman" w:cs="Times New Roman"/>
          <w:sz w:val="24"/>
          <w:szCs w:val="24"/>
        </w:rPr>
      </w:pPr>
      <w:r>
        <w:rPr>
          <w:rFonts w:ascii="Times New Roman" w:hAnsi="Times New Roman" w:cs="Times New Roman"/>
          <w:sz w:val="24"/>
          <w:szCs w:val="24"/>
        </w:rPr>
        <w:t>Görev Tanımları</w:t>
      </w:r>
    </w:p>
    <w:p w:rsidR="00E91205" w:rsidRPr="004D3D3A" w:rsidRDefault="00E91205" w:rsidP="00F720F4">
      <w:pPr>
        <w:pStyle w:val="AralkYok"/>
        <w:jc w:val="both"/>
        <w:rPr>
          <w:rFonts w:ascii="Times New Roman" w:hAnsi="Times New Roman" w:cs="Times New Roman"/>
          <w:sz w:val="24"/>
          <w:szCs w:val="24"/>
        </w:rPr>
      </w:pPr>
      <w:r w:rsidRPr="004D3D3A">
        <w:rPr>
          <w:rFonts w:ascii="Times New Roman" w:hAnsi="Times New Roman" w:cs="Times New Roman"/>
          <w:sz w:val="24"/>
          <w:szCs w:val="24"/>
        </w:rPr>
        <w:t>P.06.01 İnsan Kaynakları ve Eğitim Prosedürü</w:t>
      </w:r>
    </w:p>
    <w:p w:rsidR="00F41962" w:rsidRPr="004D3D3A" w:rsidRDefault="00F41962" w:rsidP="00F720F4">
      <w:pPr>
        <w:pStyle w:val="AralkYok"/>
        <w:jc w:val="both"/>
        <w:rPr>
          <w:rFonts w:ascii="Times New Roman" w:hAnsi="Times New Roman" w:cs="Times New Roman"/>
          <w:sz w:val="24"/>
          <w:szCs w:val="24"/>
        </w:rPr>
      </w:pPr>
      <w:r w:rsidRPr="004D3D3A">
        <w:rPr>
          <w:rFonts w:ascii="Times New Roman" w:hAnsi="Times New Roman" w:cs="Times New Roman"/>
          <w:sz w:val="24"/>
          <w:szCs w:val="24"/>
        </w:rPr>
        <w:t>Polivalans Tabloları</w:t>
      </w:r>
    </w:p>
    <w:p w:rsidR="004D3D3A" w:rsidRPr="004D3D3A" w:rsidRDefault="004D3D3A" w:rsidP="00F720F4">
      <w:pPr>
        <w:pStyle w:val="AralkYok"/>
        <w:jc w:val="both"/>
        <w:rPr>
          <w:rFonts w:ascii="Times New Roman" w:hAnsi="Times New Roman" w:cs="Times New Roman"/>
          <w:sz w:val="24"/>
          <w:szCs w:val="24"/>
        </w:rPr>
      </w:pPr>
      <w:r w:rsidRPr="004D3D3A">
        <w:rPr>
          <w:rFonts w:ascii="Times New Roman" w:hAnsi="Times New Roman" w:cs="Times New Roman"/>
          <w:sz w:val="24"/>
          <w:szCs w:val="24"/>
        </w:rPr>
        <w:t>F.06.10 Eğitim Planı</w:t>
      </w:r>
    </w:p>
    <w:p w:rsidR="00E91205" w:rsidRPr="004D3D3A" w:rsidRDefault="00E91205" w:rsidP="00F720F4">
      <w:pPr>
        <w:pStyle w:val="AralkYok"/>
        <w:jc w:val="both"/>
        <w:rPr>
          <w:rFonts w:ascii="Times New Roman" w:hAnsi="Times New Roman" w:cs="Times New Roman"/>
          <w:sz w:val="24"/>
          <w:szCs w:val="24"/>
        </w:rPr>
      </w:pPr>
      <w:r w:rsidRPr="004D3D3A">
        <w:rPr>
          <w:rFonts w:ascii="Times New Roman" w:hAnsi="Times New Roman" w:cs="Times New Roman"/>
          <w:sz w:val="24"/>
          <w:szCs w:val="24"/>
        </w:rPr>
        <w:t>F.Ç.08.02 Acil Durum - Çevre Kazası - Tatbikat Formu</w:t>
      </w:r>
    </w:p>
    <w:p w:rsidR="00873EE1" w:rsidRPr="004D3D3A" w:rsidRDefault="00873EE1" w:rsidP="00F720F4">
      <w:pPr>
        <w:pStyle w:val="AralkYok"/>
        <w:jc w:val="both"/>
        <w:rPr>
          <w:rFonts w:ascii="Times New Roman" w:hAnsi="Times New Roman" w:cs="Times New Roman"/>
          <w:sz w:val="24"/>
          <w:szCs w:val="24"/>
        </w:rPr>
      </w:pPr>
    </w:p>
    <w:p w:rsidR="008A4F08" w:rsidRPr="00782D29" w:rsidRDefault="008A4F08" w:rsidP="00F720F4">
      <w:pPr>
        <w:pStyle w:val="AralkYok"/>
        <w:jc w:val="both"/>
        <w:rPr>
          <w:rFonts w:ascii="Times New Roman" w:hAnsi="Times New Roman" w:cs="Times New Roman"/>
          <w:b/>
          <w:sz w:val="24"/>
          <w:szCs w:val="24"/>
        </w:rPr>
      </w:pPr>
      <w:r w:rsidRPr="00782D29">
        <w:rPr>
          <w:rFonts w:ascii="Times New Roman" w:hAnsi="Times New Roman" w:cs="Times New Roman"/>
          <w:b/>
          <w:sz w:val="24"/>
          <w:szCs w:val="24"/>
        </w:rPr>
        <w:t>7.3. Farkındalık</w:t>
      </w:r>
    </w:p>
    <w:p w:rsidR="008A4F08" w:rsidRPr="00782D29" w:rsidRDefault="00705A5D" w:rsidP="008A4F08">
      <w:pPr>
        <w:pStyle w:val="AralkYok"/>
        <w:jc w:val="both"/>
        <w:rPr>
          <w:rFonts w:ascii="Times New Roman" w:hAnsi="Times New Roman" w:cs="Times New Roman"/>
          <w:sz w:val="24"/>
          <w:szCs w:val="24"/>
        </w:rPr>
      </w:pPr>
      <w:r>
        <w:rPr>
          <w:rFonts w:ascii="Times New Roman" w:hAnsi="Times New Roman" w:cs="Times New Roman"/>
          <w:sz w:val="24"/>
          <w:szCs w:val="24"/>
        </w:rPr>
        <w:t>…………………….</w:t>
      </w:r>
      <w:r w:rsidR="0001275F" w:rsidRPr="00782D29">
        <w:rPr>
          <w:rFonts w:ascii="Times New Roman" w:hAnsi="Times New Roman" w:cs="Times New Roman"/>
          <w:sz w:val="24"/>
          <w:szCs w:val="24"/>
        </w:rPr>
        <w:t>t</w:t>
      </w:r>
      <w:r w:rsidR="008A4F08" w:rsidRPr="00782D29">
        <w:rPr>
          <w:rFonts w:ascii="Times New Roman" w:hAnsi="Times New Roman" w:cs="Times New Roman"/>
          <w:sz w:val="24"/>
          <w:szCs w:val="24"/>
        </w:rPr>
        <w:t xml:space="preserve">üm çalışanlar için Çevre Yönetim Sistemine uygun hareket etme konusunda bilinçlendirilmek üzere Kalite Yönetim Sistemine dahil olarak, yönetim </w:t>
      </w:r>
      <w:r w:rsidR="00813BB1" w:rsidRPr="00782D29">
        <w:rPr>
          <w:rFonts w:ascii="Times New Roman" w:hAnsi="Times New Roman" w:cs="Times New Roman"/>
          <w:sz w:val="24"/>
          <w:szCs w:val="24"/>
        </w:rPr>
        <w:t>i</w:t>
      </w:r>
      <w:r w:rsidR="008A4F08" w:rsidRPr="00782D29">
        <w:rPr>
          <w:rFonts w:ascii="Times New Roman" w:hAnsi="Times New Roman" w:cs="Times New Roman"/>
          <w:sz w:val="24"/>
          <w:szCs w:val="24"/>
        </w:rPr>
        <w:t xml:space="preserve">htiyaç duyulan gerekli eğitimleri planlar, uygular ve kayıtlarını tutar. </w:t>
      </w:r>
    </w:p>
    <w:p w:rsidR="0001275F" w:rsidRPr="00782D29" w:rsidRDefault="0001275F" w:rsidP="008A4F08">
      <w:pPr>
        <w:pStyle w:val="AralkYok"/>
        <w:jc w:val="both"/>
        <w:rPr>
          <w:rFonts w:ascii="Times New Roman" w:hAnsi="Times New Roman" w:cs="Times New Roman"/>
          <w:sz w:val="24"/>
          <w:szCs w:val="24"/>
        </w:rPr>
      </w:pPr>
    </w:p>
    <w:p w:rsidR="0001275F" w:rsidRPr="00782D29" w:rsidRDefault="00705A5D" w:rsidP="008A4F08">
      <w:pPr>
        <w:pStyle w:val="AralkYok"/>
        <w:jc w:val="both"/>
        <w:rPr>
          <w:rFonts w:ascii="Times New Roman" w:hAnsi="Times New Roman" w:cs="Times New Roman"/>
          <w:sz w:val="24"/>
          <w:szCs w:val="24"/>
        </w:rPr>
      </w:pPr>
      <w:r>
        <w:rPr>
          <w:rFonts w:ascii="Times New Roman" w:hAnsi="Times New Roman" w:cs="Times New Roman"/>
          <w:sz w:val="24"/>
          <w:szCs w:val="24"/>
        </w:rPr>
        <w:t>………………..</w:t>
      </w:r>
      <w:r w:rsidR="0001275F" w:rsidRPr="00782D29">
        <w:rPr>
          <w:rFonts w:ascii="Times New Roman" w:hAnsi="Times New Roman" w:cs="Times New Roman"/>
          <w:sz w:val="24"/>
          <w:szCs w:val="24"/>
        </w:rPr>
        <w:t>tüm çalışanlarının;</w:t>
      </w:r>
    </w:p>
    <w:p w:rsidR="0001275F" w:rsidRPr="00782D29" w:rsidRDefault="0001275F" w:rsidP="008A4F08">
      <w:pPr>
        <w:pStyle w:val="AralkYok"/>
        <w:jc w:val="both"/>
        <w:rPr>
          <w:rFonts w:ascii="Times New Roman" w:hAnsi="Times New Roman" w:cs="Times New Roman"/>
          <w:sz w:val="24"/>
          <w:szCs w:val="24"/>
        </w:rPr>
      </w:pPr>
      <w:r w:rsidRPr="00782D29">
        <w:rPr>
          <w:rFonts w:ascii="Times New Roman" w:hAnsi="Times New Roman" w:cs="Times New Roman"/>
          <w:sz w:val="24"/>
          <w:szCs w:val="24"/>
        </w:rPr>
        <w:t>Çevre politikasının,</w:t>
      </w:r>
    </w:p>
    <w:p w:rsidR="0001275F" w:rsidRPr="00782D29" w:rsidRDefault="0001275F" w:rsidP="008A4F08">
      <w:pPr>
        <w:pStyle w:val="AralkYok"/>
        <w:jc w:val="both"/>
        <w:rPr>
          <w:rFonts w:ascii="Times New Roman" w:hAnsi="Times New Roman" w:cs="Times New Roman"/>
          <w:sz w:val="24"/>
          <w:szCs w:val="24"/>
        </w:rPr>
      </w:pPr>
      <w:r w:rsidRPr="00782D29">
        <w:rPr>
          <w:rFonts w:ascii="Times New Roman" w:hAnsi="Times New Roman" w:cs="Times New Roman"/>
          <w:sz w:val="24"/>
          <w:szCs w:val="24"/>
        </w:rPr>
        <w:t>Önemli çevre boyutlarının ve etkilerinin,</w:t>
      </w:r>
    </w:p>
    <w:p w:rsidR="0001275F" w:rsidRPr="00782D29" w:rsidRDefault="0001275F" w:rsidP="008A4F08">
      <w:pPr>
        <w:pStyle w:val="AralkYok"/>
        <w:jc w:val="both"/>
        <w:rPr>
          <w:rFonts w:ascii="Times New Roman" w:hAnsi="Times New Roman" w:cs="Times New Roman"/>
          <w:sz w:val="24"/>
          <w:szCs w:val="24"/>
        </w:rPr>
      </w:pPr>
      <w:r w:rsidRPr="00782D29">
        <w:rPr>
          <w:rFonts w:ascii="Times New Roman" w:hAnsi="Times New Roman" w:cs="Times New Roman"/>
          <w:sz w:val="24"/>
          <w:szCs w:val="24"/>
        </w:rPr>
        <w:t>Çevre yönetim sisteminin yürütülmesi ve sürekli iyileştirilmesine olan etkinliklerinin,</w:t>
      </w:r>
    </w:p>
    <w:p w:rsidR="0001275F" w:rsidRPr="00782D29" w:rsidRDefault="0001275F" w:rsidP="008A4F08">
      <w:pPr>
        <w:pStyle w:val="AralkYok"/>
        <w:jc w:val="both"/>
        <w:rPr>
          <w:rFonts w:ascii="Times New Roman" w:hAnsi="Times New Roman" w:cs="Times New Roman"/>
          <w:sz w:val="24"/>
          <w:szCs w:val="24"/>
        </w:rPr>
      </w:pPr>
      <w:r w:rsidRPr="00782D29">
        <w:rPr>
          <w:rFonts w:ascii="Times New Roman" w:hAnsi="Times New Roman" w:cs="Times New Roman"/>
          <w:sz w:val="24"/>
          <w:szCs w:val="24"/>
        </w:rPr>
        <w:t xml:space="preserve">Çevre yönetim sistemi şartlarına ve uygunluk yükümlülüklerinin yerine getirilmemesine müdahil olmalarına dair </w:t>
      </w:r>
      <w:r w:rsidR="00D71289" w:rsidRPr="00782D29">
        <w:rPr>
          <w:rFonts w:ascii="Times New Roman" w:hAnsi="Times New Roman" w:cs="Times New Roman"/>
          <w:sz w:val="24"/>
          <w:szCs w:val="24"/>
        </w:rPr>
        <w:t>farkında olmalarını güvence altına almıştır.</w:t>
      </w:r>
    </w:p>
    <w:p w:rsidR="008A4F08" w:rsidRDefault="008A4F08" w:rsidP="008A4F08">
      <w:pPr>
        <w:pStyle w:val="AralkYok"/>
        <w:jc w:val="both"/>
        <w:rPr>
          <w:rFonts w:ascii="Times New Roman" w:hAnsi="Times New Roman" w:cs="Times New Roman"/>
          <w:sz w:val="24"/>
          <w:szCs w:val="24"/>
        </w:rPr>
      </w:pPr>
    </w:p>
    <w:p w:rsidR="004D3D3A" w:rsidRDefault="004D3D3A" w:rsidP="008A4F08">
      <w:pPr>
        <w:pStyle w:val="AralkYok"/>
        <w:jc w:val="both"/>
        <w:rPr>
          <w:rFonts w:ascii="Times New Roman" w:hAnsi="Times New Roman" w:cs="Times New Roman"/>
          <w:sz w:val="24"/>
          <w:szCs w:val="24"/>
        </w:rPr>
      </w:pPr>
    </w:p>
    <w:p w:rsidR="004D3D3A" w:rsidRPr="00782D29" w:rsidRDefault="004D3D3A" w:rsidP="008A4F08">
      <w:pPr>
        <w:pStyle w:val="AralkYok"/>
        <w:jc w:val="both"/>
        <w:rPr>
          <w:rFonts w:ascii="Times New Roman" w:hAnsi="Times New Roman" w:cs="Times New Roman"/>
          <w:sz w:val="24"/>
          <w:szCs w:val="24"/>
        </w:rPr>
      </w:pPr>
    </w:p>
    <w:p w:rsidR="008A4F08" w:rsidRPr="00782D29" w:rsidRDefault="008A4F08" w:rsidP="008A4F08">
      <w:pPr>
        <w:pStyle w:val="AralkYok"/>
        <w:jc w:val="both"/>
        <w:rPr>
          <w:rFonts w:ascii="Times New Roman" w:hAnsi="Times New Roman" w:cs="Times New Roman"/>
          <w:b/>
          <w:sz w:val="24"/>
          <w:szCs w:val="24"/>
        </w:rPr>
      </w:pPr>
      <w:r w:rsidRPr="00782D29">
        <w:rPr>
          <w:rFonts w:ascii="Times New Roman" w:hAnsi="Times New Roman" w:cs="Times New Roman"/>
          <w:b/>
          <w:sz w:val="24"/>
          <w:szCs w:val="24"/>
        </w:rPr>
        <w:t>7.4. İletişim</w:t>
      </w:r>
    </w:p>
    <w:p w:rsidR="008A4F08" w:rsidRPr="00782D29" w:rsidRDefault="008A4F08" w:rsidP="008A4F08">
      <w:pPr>
        <w:pStyle w:val="AralkYok"/>
        <w:jc w:val="both"/>
        <w:rPr>
          <w:rFonts w:ascii="Times New Roman" w:hAnsi="Times New Roman" w:cs="Times New Roman"/>
          <w:b/>
          <w:sz w:val="24"/>
          <w:szCs w:val="24"/>
        </w:rPr>
      </w:pPr>
    </w:p>
    <w:p w:rsidR="008A4F08" w:rsidRPr="00782D29" w:rsidRDefault="00450E57" w:rsidP="008A4F08">
      <w:pPr>
        <w:pStyle w:val="AralkYok"/>
        <w:jc w:val="both"/>
        <w:rPr>
          <w:rFonts w:ascii="Times New Roman" w:hAnsi="Times New Roman" w:cs="Times New Roman"/>
          <w:b/>
          <w:sz w:val="24"/>
          <w:szCs w:val="24"/>
        </w:rPr>
      </w:pPr>
      <w:r w:rsidRPr="00782D29">
        <w:rPr>
          <w:rFonts w:ascii="Times New Roman" w:hAnsi="Times New Roman" w:cs="Times New Roman"/>
          <w:b/>
          <w:sz w:val="24"/>
          <w:szCs w:val="24"/>
        </w:rPr>
        <w:lastRenderedPageBreak/>
        <w:t>7.4.1. İletişim (Genel)</w:t>
      </w:r>
    </w:p>
    <w:p w:rsidR="00F93CBE" w:rsidRPr="00782D29" w:rsidRDefault="00705A5D" w:rsidP="00E91205">
      <w:pPr>
        <w:pStyle w:val="AralkYok"/>
        <w:rPr>
          <w:rFonts w:ascii="Times New Roman" w:hAnsi="Times New Roman" w:cs="Times New Roman"/>
          <w:sz w:val="24"/>
          <w:szCs w:val="24"/>
        </w:rPr>
      </w:pPr>
      <w:r>
        <w:rPr>
          <w:rFonts w:ascii="Times New Roman" w:hAnsi="Times New Roman" w:cs="Times New Roman"/>
          <w:sz w:val="24"/>
          <w:szCs w:val="24"/>
        </w:rPr>
        <w:t>……………………</w:t>
      </w:r>
      <w:r w:rsidR="00F93CBE" w:rsidRPr="00782D29">
        <w:rPr>
          <w:rFonts w:ascii="Times New Roman" w:hAnsi="Times New Roman" w:cs="Times New Roman"/>
          <w:sz w:val="24"/>
          <w:szCs w:val="24"/>
        </w:rPr>
        <w:t xml:space="preserve">, iç ve dış iletişim konularında, </w:t>
      </w:r>
      <w:r w:rsidR="00F93CBE" w:rsidRPr="00E91205">
        <w:rPr>
          <w:rFonts w:ascii="Times New Roman" w:hAnsi="Times New Roman" w:cs="Times New Roman"/>
          <w:sz w:val="24"/>
          <w:szCs w:val="24"/>
        </w:rPr>
        <w:t xml:space="preserve">neyle ilgili, ne zaman, kiminle ve nasıl iletişim kurulacağına dair uygulamaları </w:t>
      </w:r>
      <w:r w:rsidR="00E91205" w:rsidRPr="00E91205">
        <w:rPr>
          <w:rFonts w:ascii="Times New Roman" w:hAnsi="Times New Roman" w:cs="Times New Roman"/>
          <w:sz w:val="24"/>
          <w:szCs w:val="24"/>
        </w:rPr>
        <w:t>P.Ç.07.01 İletişim Prosedürü</w:t>
      </w:r>
      <w:r w:rsidR="00F93CBE" w:rsidRPr="00E91205">
        <w:rPr>
          <w:rFonts w:ascii="Times New Roman" w:hAnsi="Times New Roman" w:cs="Times New Roman"/>
          <w:sz w:val="24"/>
          <w:szCs w:val="24"/>
        </w:rPr>
        <w:t>nde belirtmiştir</w:t>
      </w:r>
      <w:r w:rsidR="00F93CBE" w:rsidRPr="00782D29">
        <w:rPr>
          <w:rFonts w:ascii="Times New Roman" w:hAnsi="Times New Roman" w:cs="Times New Roman"/>
          <w:sz w:val="24"/>
          <w:szCs w:val="24"/>
        </w:rPr>
        <w:t>.</w:t>
      </w:r>
    </w:p>
    <w:p w:rsidR="00F93CBE" w:rsidRPr="00782D29" w:rsidRDefault="00F93CBE" w:rsidP="00450E57">
      <w:pPr>
        <w:pStyle w:val="AralkYok"/>
        <w:jc w:val="both"/>
        <w:rPr>
          <w:rFonts w:ascii="Times New Roman" w:hAnsi="Times New Roman" w:cs="Times New Roman"/>
          <w:sz w:val="24"/>
          <w:szCs w:val="24"/>
        </w:rPr>
      </w:pPr>
    </w:p>
    <w:p w:rsidR="00F93CBE" w:rsidRPr="00782D29" w:rsidRDefault="00F93CBE" w:rsidP="00450E57">
      <w:pPr>
        <w:pStyle w:val="AralkYok"/>
        <w:jc w:val="both"/>
        <w:rPr>
          <w:rFonts w:ascii="Times New Roman" w:hAnsi="Times New Roman" w:cs="Times New Roman"/>
          <w:sz w:val="24"/>
          <w:szCs w:val="24"/>
        </w:rPr>
      </w:pPr>
      <w:r w:rsidRPr="00782D29">
        <w:rPr>
          <w:rFonts w:ascii="Times New Roman" w:hAnsi="Times New Roman" w:cs="Times New Roman"/>
          <w:sz w:val="24"/>
          <w:szCs w:val="24"/>
        </w:rPr>
        <w:t>İletişim uygulamaları belirlenirken uygunluk yükümlülükleri dikkate alınmış ve iletişim esnasında kullanılan bilgilerin çevre yönetim sistemi dahilindeki bilgiler ile uyumlu ve güvenilir olduğunu güvence altına almaktadır.</w:t>
      </w:r>
    </w:p>
    <w:p w:rsidR="00F93CBE" w:rsidRPr="004D3D3A" w:rsidRDefault="00F93CBE" w:rsidP="00450E57">
      <w:pPr>
        <w:pStyle w:val="AralkYok"/>
        <w:jc w:val="both"/>
        <w:rPr>
          <w:rFonts w:ascii="Times New Roman" w:hAnsi="Times New Roman" w:cs="Times New Roman"/>
          <w:sz w:val="24"/>
          <w:szCs w:val="24"/>
        </w:rPr>
      </w:pPr>
    </w:p>
    <w:p w:rsidR="00F93CBE" w:rsidRPr="004D3D3A" w:rsidRDefault="00220157" w:rsidP="00450E57">
      <w:pPr>
        <w:pStyle w:val="AralkYok"/>
        <w:jc w:val="both"/>
        <w:rPr>
          <w:rFonts w:ascii="Times New Roman" w:hAnsi="Times New Roman" w:cs="Times New Roman"/>
          <w:sz w:val="24"/>
          <w:szCs w:val="24"/>
        </w:rPr>
      </w:pPr>
      <w:r w:rsidRPr="004D3D3A">
        <w:rPr>
          <w:rFonts w:ascii="Times New Roman" w:hAnsi="Times New Roman" w:cs="Times New Roman"/>
          <w:sz w:val="24"/>
          <w:szCs w:val="24"/>
        </w:rPr>
        <w:t>P.Ç.07.01 İletişim Prosedüründe</w:t>
      </w:r>
      <w:r w:rsidR="00F93CBE" w:rsidRPr="004D3D3A">
        <w:rPr>
          <w:rFonts w:ascii="Times New Roman" w:hAnsi="Times New Roman" w:cs="Times New Roman"/>
          <w:sz w:val="24"/>
          <w:szCs w:val="24"/>
        </w:rPr>
        <w:t xml:space="preserve">, iç ve dış iletişimde kimler tarafından cevap verileceği belirtilmiştir. </w:t>
      </w:r>
      <w:r w:rsidR="00174CE6">
        <w:rPr>
          <w:rFonts w:ascii="Times New Roman" w:hAnsi="Times New Roman" w:cs="Times New Roman"/>
          <w:sz w:val="24"/>
          <w:szCs w:val="24"/>
        </w:rPr>
        <w:t>……………..</w:t>
      </w:r>
      <w:r w:rsidR="00F93CBE" w:rsidRPr="004D3D3A">
        <w:rPr>
          <w:rFonts w:ascii="Times New Roman" w:hAnsi="Times New Roman" w:cs="Times New Roman"/>
          <w:sz w:val="24"/>
          <w:szCs w:val="24"/>
        </w:rPr>
        <w:t>tarafından çevre yönetim sistemi ile ilgili iletişimlere cevap verilmektedir.</w:t>
      </w:r>
    </w:p>
    <w:p w:rsidR="00F93CBE" w:rsidRPr="004D3D3A" w:rsidRDefault="00F93CBE" w:rsidP="00450E57">
      <w:pPr>
        <w:pStyle w:val="AralkYok"/>
        <w:jc w:val="both"/>
        <w:rPr>
          <w:rFonts w:ascii="Times New Roman" w:hAnsi="Times New Roman" w:cs="Times New Roman"/>
          <w:sz w:val="24"/>
          <w:szCs w:val="24"/>
        </w:rPr>
      </w:pPr>
    </w:p>
    <w:p w:rsidR="00F93CBE" w:rsidRPr="004D3D3A" w:rsidRDefault="00F93CBE" w:rsidP="00220157">
      <w:pPr>
        <w:pStyle w:val="AralkYok"/>
        <w:rPr>
          <w:rFonts w:ascii="Times New Roman" w:hAnsi="Times New Roman" w:cs="Times New Roman"/>
          <w:sz w:val="24"/>
          <w:szCs w:val="24"/>
        </w:rPr>
      </w:pPr>
      <w:r w:rsidRPr="004D3D3A">
        <w:rPr>
          <w:rFonts w:ascii="Times New Roman" w:hAnsi="Times New Roman" w:cs="Times New Roman"/>
          <w:sz w:val="24"/>
          <w:szCs w:val="24"/>
        </w:rPr>
        <w:t xml:space="preserve">Ayrıca, </w:t>
      </w:r>
      <w:r w:rsidR="006E6633" w:rsidRPr="004D3D3A">
        <w:rPr>
          <w:rFonts w:ascii="Times New Roman" w:hAnsi="Times New Roman" w:cs="Times New Roman"/>
          <w:sz w:val="24"/>
          <w:szCs w:val="24"/>
        </w:rPr>
        <w:t xml:space="preserve">özellikle acil durumlarda </w:t>
      </w:r>
      <w:r w:rsidRPr="004D3D3A">
        <w:rPr>
          <w:rFonts w:ascii="Times New Roman" w:hAnsi="Times New Roman" w:cs="Times New Roman"/>
          <w:sz w:val="24"/>
          <w:szCs w:val="24"/>
        </w:rPr>
        <w:t xml:space="preserve">iç ve dış iletişim için gerekli </w:t>
      </w:r>
      <w:r w:rsidR="00220157" w:rsidRPr="004D3D3A">
        <w:rPr>
          <w:rFonts w:ascii="Times New Roman" w:hAnsi="Times New Roman" w:cs="Times New Roman"/>
          <w:sz w:val="24"/>
          <w:szCs w:val="24"/>
        </w:rPr>
        <w:t xml:space="preserve">L.Ç.08.02 Acil Durum Telefon Listesi </w:t>
      </w:r>
      <w:r w:rsidR="006E6633" w:rsidRPr="004D3D3A">
        <w:rPr>
          <w:rFonts w:ascii="Times New Roman" w:hAnsi="Times New Roman" w:cs="Times New Roman"/>
          <w:sz w:val="24"/>
          <w:szCs w:val="24"/>
        </w:rPr>
        <w:t>oluşturulmuştur.</w:t>
      </w:r>
    </w:p>
    <w:p w:rsidR="00F93CBE" w:rsidRPr="00782D29" w:rsidRDefault="00F93CBE" w:rsidP="00450E57">
      <w:pPr>
        <w:pStyle w:val="AralkYok"/>
        <w:jc w:val="both"/>
        <w:rPr>
          <w:rFonts w:ascii="Times New Roman" w:hAnsi="Times New Roman" w:cs="Times New Roman"/>
          <w:sz w:val="24"/>
          <w:szCs w:val="24"/>
        </w:rPr>
      </w:pPr>
    </w:p>
    <w:p w:rsidR="00F93CBE" w:rsidRPr="00782D29" w:rsidRDefault="00F93CBE" w:rsidP="00F93CBE">
      <w:pPr>
        <w:pStyle w:val="AralkYok"/>
        <w:jc w:val="both"/>
        <w:rPr>
          <w:rFonts w:ascii="Times New Roman" w:hAnsi="Times New Roman" w:cs="Times New Roman"/>
          <w:b/>
          <w:sz w:val="24"/>
          <w:szCs w:val="24"/>
        </w:rPr>
      </w:pPr>
      <w:r w:rsidRPr="00782D29">
        <w:rPr>
          <w:rFonts w:ascii="Times New Roman" w:hAnsi="Times New Roman" w:cs="Times New Roman"/>
          <w:i/>
          <w:color w:val="0066FF"/>
          <w:sz w:val="24"/>
          <w:szCs w:val="24"/>
          <w:u w:val="single"/>
        </w:rPr>
        <w:t>Referans Dokümanlar:</w:t>
      </w:r>
    </w:p>
    <w:p w:rsidR="00220157" w:rsidRDefault="00220157" w:rsidP="00450E57">
      <w:pPr>
        <w:pStyle w:val="AralkYok"/>
        <w:jc w:val="both"/>
        <w:rPr>
          <w:rFonts w:ascii="Times New Roman" w:hAnsi="Times New Roman" w:cs="Times New Roman"/>
          <w:sz w:val="24"/>
          <w:szCs w:val="24"/>
        </w:rPr>
      </w:pPr>
      <w:r w:rsidRPr="00E91205">
        <w:rPr>
          <w:rFonts w:ascii="Times New Roman" w:hAnsi="Times New Roman" w:cs="Times New Roman"/>
          <w:sz w:val="24"/>
          <w:szCs w:val="24"/>
        </w:rPr>
        <w:t>P.Ç.07.01 İletişim Prosedürü</w:t>
      </w:r>
    </w:p>
    <w:p w:rsidR="00450E57" w:rsidRDefault="00220157" w:rsidP="00450E57">
      <w:pPr>
        <w:pStyle w:val="AralkYok"/>
        <w:jc w:val="both"/>
        <w:rPr>
          <w:rFonts w:ascii="Times New Roman" w:hAnsi="Times New Roman" w:cs="Times New Roman"/>
          <w:sz w:val="24"/>
          <w:szCs w:val="24"/>
        </w:rPr>
      </w:pPr>
      <w:r w:rsidRPr="00153343">
        <w:rPr>
          <w:rFonts w:ascii="Times New Roman" w:hAnsi="Times New Roman" w:cs="Times New Roman"/>
          <w:sz w:val="24"/>
          <w:szCs w:val="24"/>
        </w:rPr>
        <w:t>L.Ç.08.02 Acil Durum Telefon Listesi</w:t>
      </w:r>
    </w:p>
    <w:p w:rsidR="00220157" w:rsidRPr="00782D29" w:rsidRDefault="00220157" w:rsidP="00450E57">
      <w:pPr>
        <w:pStyle w:val="AralkYok"/>
        <w:jc w:val="both"/>
        <w:rPr>
          <w:rFonts w:ascii="Times New Roman" w:hAnsi="Times New Roman" w:cs="Times New Roman"/>
          <w:sz w:val="24"/>
          <w:szCs w:val="24"/>
        </w:rPr>
      </w:pPr>
    </w:p>
    <w:p w:rsidR="00450E57" w:rsidRPr="00782D29" w:rsidRDefault="00450E57" w:rsidP="00450E57">
      <w:pPr>
        <w:pStyle w:val="AralkYok"/>
        <w:jc w:val="both"/>
        <w:rPr>
          <w:rFonts w:ascii="Times New Roman" w:hAnsi="Times New Roman" w:cs="Times New Roman"/>
          <w:b/>
          <w:sz w:val="24"/>
          <w:szCs w:val="24"/>
        </w:rPr>
      </w:pPr>
      <w:r w:rsidRPr="00782D29">
        <w:rPr>
          <w:rFonts w:ascii="Times New Roman" w:hAnsi="Times New Roman" w:cs="Times New Roman"/>
          <w:b/>
          <w:sz w:val="24"/>
          <w:szCs w:val="24"/>
        </w:rPr>
        <w:t>7.4.2. İç İletişim</w:t>
      </w:r>
    </w:p>
    <w:p w:rsidR="006E6633" w:rsidRPr="00782D29" w:rsidRDefault="00705A5D" w:rsidP="006E6633">
      <w:pPr>
        <w:pStyle w:val="AralkYok"/>
        <w:jc w:val="both"/>
        <w:rPr>
          <w:rFonts w:ascii="Times New Roman" w:hAnsi="Times New Roman" w:cs="Times New Roman"/>
          <w:sz w:val="24"/>
          <w:szCs w:val="24"/>
        </w:rPr>
      </w:pPr>
      <w:r>
        <w:rPr>
          <w:rFonts w:ascii="Times New Roman" w:hAnsi="Times New Roman" w:cs="Times New Roman"/>
          <w:sz w:val="24"/>
          <w:szCs w:val="24"/>
        </w:rPr>
        <w:t>………………………</w:t>
      </w:r>
      <w:r w:rsidR="006E6633" w:rsidRPr="00782D29">
        <w:rPr>
          <w:rFonts w:ascii="Times New Roman" w:hAnsi="Times New Roman" w:cs="Times New Roman"/>
          <w:sz w:val="24"/>
          <w:szCs w:val="24"/>
        </w:rPr>
        <w:t>de, çalışanların çevre yönetim sistemi faaliyetlerinde bilgi akışı, raporlama, çevre şikayetleri ve acil durumlarda kuruluş içinde ve dışında iletişimi telefon, faks, e-mail, iletişim panoları, telsiz veya sözlü olarak yapılmaktadır. Çalışan kişilerin sürekli iyileştirmeye katkı sağlamasına yardımcı olmak için  iletişim uygulamaları güvence altına alınmıştır.</w:t>
      </w:r>
    </w:p>
    <w:p w:rsidR="006E6633" w:rsidRPr="00782D29" w:rsidRDefault="006E6633" w:rsidP="00450E57">
      <w:pPr>
        <w:pStyle w:val="AralkYok"/>
        <w:jc w:val="both"/>
        <w:rPr>
          <w:rFonts w:ascii="Times New Roman" w:hAnsi="Times New Roman" w:cs="Times New Roman"/>
          <w:color w:val="FF0000"/>
          <w:sz w:val="24"/>
          <w:szCs w:val="24"/>
        </w:rPr>
      </w:pPr>
    </w:p>
    <w:p w:rsidR="006E6633" w:rsidRPr="00782D29" w:rsidRDefault="006E6633" w:rsidP="00450E57">
      <w:pPr>
        <w:pStyle w:val="AralkYok"/>
        <w:jc w:val="both"/>
        <w:rPr>
          <w:rFonts w:ascii="Times New Roman" w:hAnsi="Times New Roman" w:cs="Times New Roman"/>
          <w:color w:val="FF0000"/>
          <w:sz w:val="24"/>
          <w:szCs w:val="24"/>
        </w:rPr>
      </w:pPr>
    </w:p>
    <w:p w:rsidR="00450E57" w:rsidRPr="00782D29" w:rsidRDefault="00450E57" w:rsidP="00450E57">
      <w:pPr>
        <w:pStyle w:val="AralkYok"/>
        <w:jc w:val="both"/>
        <w:rPr>
          <w:rFonts w:ascii="Times New Roman" w:hAnsi="Times New Roman" w:cs="Times New Roman"/>
          <w:sz w:val="24"/>
          <w:szCs w:val="24"/>
        </w:rPr>
      </w:pPr>
      <w:r w:rsidRPr="00782D29">
        <w:rPr>
          <w:rFonts w:ascii="Times New Roman" w:hAnsi="Times New Roman" w:cs="Times New Roman"/>
          <w:sz w:val="24"/>
          <w:szCs w:val="24"/>
        </w:rPr>
        <w:t>İç iletişim;</w:t>
      </w:r>
    </w:p>
    <w:p w:rsidR="00450E57" w:rsidRPr="00782D29" w:rsidRDefault="00450E57" w:rsidP="00450E57">
      <w:pPr>
        <w:pStyle w:val="AralkYok"/>
        <w:numPr>
          <w:ilvl w:val="0"/>
          <w:numId w:val="5"/>
        </w:numPr>
        <w:jc w:val="both"/>
        <w:rPr>
          <w:rFonts w:ascii="Times New Roman" w:hAnsi="Times New Roman" w:cs="Times New Roman"/>
          <w:sz w:val="24"/>
          <w:szCs w:val="24"/>
        </w:rPr>
      </w:pPr>
      <w:r w:rsidRPr="00782D29">
        <w:rPr>
          <w:rFonts w:ascii="Times New Roman" w:hAnsi="Times New Roman" w:cs="Times New Roman"/>
          <w:sz w:val="24"/>
          <w:szCs w:val="24"/>
        </w:rPr>
        <w:t>Acil durumlarda iletişim</w:t>
      </w:r>
    </w:p>
    <w:p w:rsidR="00450E57" w:rsidRPr="00782D29" w:rsidRDefault="00450E57" w:rsidP="00450E57">
      <w:pPr>
        <w:pStyle w:val="AralkYok"/>
        <w:numPr>
          <w:ilvl w:val="0"/>
          <w:numId w:val="5"/>
        </w:numPr>
        <w:jc w:val="both"/>
        <w:rPr>
          <w:rFonts w:ascii="Times New Roman" w:hAnsi="Times New Roman" w:cs="Times New Roman"/>
          <w:sz w:val="24"/>
          <w:szCs w:val="24"/>
        </w:rPr>
      </w:pPr>
      <w:r w:rsidRPr="00782D29">
        <w:rPr>
          <w:rFonts w:ascii="Times New Roman" w:hAnsi="Times New Roman" w:cs="Times New Roman"/>
          <w:sz w:val="24"/>
          <w:szCs w:val="24"/>
        </w:rPr>
        <w:t>Kalite sistem sorumlularının duyurulması</w:t>
      </w:r>
    </w:p>
    <w:p w:rsidR="00450E57" w:rsidRPr="00782D29" w:rsidRDefault="00450E57" w:rsidP="00450E57">
      <w:pPr>
        <w:pStyle w:val="AralkYok"/>
        <w:numPr>
          <w:ilvl w:val="0"/>
          <w:numId w:val="5"/>
        </w:numPr>
        <w:jc w:val="both"/>
        <w:rPr>
          <w:rFonts w:ascii="Times New Roman" w:hAnsi="Times New Roman" w:cs="Times New Roman"/>
          <w:sz w:val="24"/>
          <w:szCs w:val="24"/>
        </w:rPr>
      </w:pPr>
      <w:r w:rsidRPr="00782D29">
        <w:rPr>
          <w:rFonts w:ascii="Times New Roman" w:hAnsi="Times New Roman" w:cs="Times New Roman"/>
          <w:sz w:val="24"/>
          <w:szCs w:val="24"/>
        </w:rPr>
        <w:t>Hedeflerin duyurulması</w:t>
      </w:r>
    </w:p>
    <w:p w:rsidR="00450E57" w:rsidRPr="00782D29" w:rsidRDefault="00450E57" w:rsidP="00450E57">
      <w:pPr>
        <w:pStyle w:val="AralkYok"/>
        <w:numPr>
          <w:ilvl w:val="0"/>
          <w:numId w:val="5"/>
        </w:numPr>
        <w:jc w:val="both"/>
        <w:rPr>
          <w:rFonts w:ascii="Times New Roman" w:hAnsi="Times New Roman" w:cs="Times New Roman"/>
          <w:sz w:val="24"/>
          <w:szCs w:val="24"/>
        </w:rPr>
      </w:pPr>
      <w:r w:rsidRPr="00782D29">
        <w:rPr>
          <w:rFonts w:ascii="Times New Roman" w:hAnsi="Times New Roman" w:cs="Times New Roman"/>
          <w:sz w:val="24"/>
          <w:szCs w:val="24"/>
        </w:rPr>
        <w:t>Çalışanların önerileri konusunda iletişim</w:t>
      </w:r>
    </w:p>
    <w:p w:rsidR="00450E57" w:rsidRPr="00782D29" w:rsidRDefault="00450E57" w:rsidP="00450E57">
      <w:pPr>
        <w:pStyle w:val="AralkYok"/>
        <w:numPr>
          <w:ilvl w:val="0"/>
          <w:numId w:val="5"/>
        </w:numPr>
        <w:jc w:val="both"/>
        <w:rPr>
          <w:rFonts w:ascii="Times New Roman" w:hAnsi="Times New Roman" w:cs="Times New Roman"/>
          <w:sz w:val="24"/>
          <w:szCs w:val="24"/>
        </w:rPr>
      </w:pPr>
      <w:r w:rsidRPr="00782D29">
        <w:rPr>
          <w:rFonts w:ascii="Times New Roman" w:hAnsi="Times New Roman" w:cs="Times New Roman"/>
          <w:sz w:val="24"/>
          <w:szCs w:val="24"/>
        </w:rPr>
        <w:t>Çevre kurallarına uyulmaması durumunda iletişim</w:t>
      </w:r>
    </w:p>
    <w:p w:rsidR="00450E57" w:rsidRPr="00782D29" w:rsidRDefault="00450E57" w:rsidP="00450E57">
      <w:pPr>
        <w:pStyle w:val="AralkYok"/>
        <w:jc w:val="both"/>
        <w:rPr>
          <w:rFonts w:ascii="Times New Roman" w:hAnsi="Times New Roman" w:cs="Times New Roman"/>
          <w:sz w:val="24"/>
          <w:szCs w:val="24"/>
        </w:rPr>
      </w:pPr>
    </w:p>
    <w:p w:rsidR="00450E57" w:rsidRPr="00782D29" w:rsidRDefault="00450E57" w:rsidP="00450E57">
      <w:pPr>
        <w:pStyle w:val="AralkYok"/>
        <w:jc w:val="both"/>
        <w:rPr>
          <w:rFonts w:ascii="Times New Roman" w:hAnsi="Times New Roman" w:cs="Times New Roman"/>
          <w:sz w:val="24"/>
          <w:szCs w:val="24"/>
        </w:rPr>
      </w:pPr>
      <w:r w:rsidRPr="00782D29">
        <w:rPr>
          <w:rFonts w:ascii="Times New Roman" w:hAnsi="Times New Roman" w:cs="Times New Roman"/>
          <w:sz w:val="24"/>
          <w:szCs w:val="24"/>
        </w:rPr>
        <w:t>konularını kapsar.</w:t>
      </w:r>
    </w:p>
    <w:p w:rsidR="00450E57" w:rsidRPr="00782D29" w:rsidRDefault="00450E57" w:rsidP="00450E57">
      <w:pPr>
        <w:pStyle w:val="AralkYok"/>
        <w:jc w:val="both"/>
        <w:rPr>
          <w:rFonts w:ascii="Times New Roman" w:hAnsi="Times New Roman" w:cs="Times New Roman"/>
          <w:color w:val="FF0000"/>
          <w:sz w:val="24"/>
          <w:szCs w:val="24"/>
        </w:rPr>
      </w:pPr>
    </w:p>
    <w:p w:rsidR="00450E57" w:rsidRPr="00782D29" w:rsidRDefault="00450E57" w:rsidP="00450E57">
      <w:pPr>
        <w:pStyle w:val="AralkYok"/>
        <w:jc w:val="both"/>
        <w:rPr>
          <w:rFonts w:ascii="Times New Roman" w:hAnsi="Times New Roman" w:cs="Times New Roman"/>
          <w:b/>
          <w:sz w:val="24"/>
          <w:szCs w:val="24"/>
        </w:rPr>
      </w:pPr>
      <w:r w:rsidRPr="00782D29">
        <w:rPr>
          <w:rFonts w:ascii="Times New Roman" w:hAnsi="Times New Roman" w:cs="Times New Roman"/>
          <w:b/>
          <w:sz w:val="24"/>
          <w:szCs w:val="24"/>
        </w:rPr>
        <w:t>7.4.3. Dış İletişim</w:t>
      </w:r>
    </w:p>
    <w:p w:rsidR="00450E57" w:rsidRPr="00782D29" w:rsidRDefault="00450E57" w:rsidP="00450E57">
      <w:pPr>
        <w:pStyle w:val="AralkYok"/>
        <w:jc w:val="both"/>
        <w:rPr>
          <w:rFonts w:ascii="Times New Roman" w:hAnsi="Times New Roman" w:cs="Times New Roman"/>
          <w:sz w:val="24"/>
          <w:szCs w:val="24"/>
        </w:rPr>
      </w:pPr>
      <w:r w:rsidRPr="00782D29">
        <w:rPr>
          <w:rFonts w:ascii="Times New Roman" w:hAnsi="Times New Roman" w:cs="Times New Roman"/>
          <w:sz w:val="24"/>
          <w:szCs w:val="24"/>
        </w:rPr>
        <w:t>Dış iletişim kapsamı;</w:t>
      </w:r>
    </w:p>
    <w:p w:rsidR="00450E57" w:rsidRPr="00782D29" w:rsidRDefault="00450E57" w:rsidP="00450E57">
      <w:pPr>
        <w:pStyle w:val="AralkYok"/>
        <w:numPr>
          <w:ilvl w:val="0"/>
          <w:numId w:val="6"/>
        </w:numPr>
        <w:jc w:val="both"/>
        <w:rPr>
          <w:rFonts w:ascii="Times New Roman" w:hAnsi="Times New Roman" w:cs="Times New Roman"/>
          <w:sz w:val="24"/>
          <w:szCs w:val="24"/>
        </w:rPr>
      </w:pPr>
      <w:r w:rsidRPr="00782D29">
        <w:rPr>
          <w:rFonts w:ascii="Times New Roman" w:hAnsi="Times New Roman" w:cs="Times New Roman"/>
          <w:sz w:val="24"/>
          <w:szCs w:val="24"/>
        </w:rPr>
        <w:t>Yasal ve Diğer Yönetmelik konusunda iletişim</w:t>
      </w:r>
    </w:p>
    <w:p w:rsidR="00450E57" w:rsidRPr="00782D29" w:rsidRDefault="00450E57" w:rsidP="00450E57">
      <w:pPr>
        <w:pStyle w:val="AralkYok"/>
        <w:numPr>
          <w:ilvl w:val="0"/>
          <w:numId w:val="6"/>
        </w:numPr>
        <w:jc w:val="both"/>
        <w:rPr>
          <w:rFonts w:ascii="Times New Roman" w:hAnsi="Times New Roman" w:cs="Times New Roman"/>
          <w:sz w:val="24"/>
          <w:szCs w:val="24"/>
        </w:rPr>
      </w:pPr>
      <w:r w:rsidRPr="00782D29">
        <w:rPr>
          <w:rFonts w:ascii="Times New Roman" w:hAnsi="Times New Roman" w:cs="Times New Roman"/>
          <w:sz w:val="24"/>
          <w:szCs w:val="24"/>
        </w:rPr>
        <w:t>Komşu firmalardan gelen iletişim</w:t>
      </w:r>
    </w:p>
    <w:p w:rsidR="00450E57" w:rsidRPr="00782D29" w:rsidRDefault="00450E57" w:rsidP="00450E57">
      <w:pPr>
        <w:pStyle w:val="AralkYok"/>
        <w:numPr>
          <w:ilvl w:val="0"/>
          <w:numId w:val="6"/>
        </w:numPr>
        <w:jc w:val="both"/>
        <w:rPr>
          <w:rFonts w:ascii="Times New Roman" w:hAnsi="Times New Roman" w:cs="Times New Roman"/>
          <w:sz w:val="24"/>
          <w:szCs w:val="24"/>
        </w:rPr>
      </w:pPr>
      <w:r w:rsidRPr="00782D29">
        <w:rPr>
          <w:rFonts w:ascii="Times New Roman" w:hAnsi="Times New Roman" w:cs="Times New Roman"/>
          <w:sz w:val="24"/>
          <w:szCs w:val="24"/>
        </w:rPr>
        <w:t>Müşteri ile iletişim</w:t>
      </w:r>
    </w:p>
    <w:p w:rsidR="00450E57" w:rsidRPr="00782D29" w:rsidRDefault="00450E57" w:rsidP="00450E57">
      <w:pPr>
        <w:pStyle w:val="AralkYok"/>
        <w:numPr>
          <w:ilvl w:val="0"/>
          <w:numId w:val="6"/>
        </w:numPr>
        <w:jc w:val="both"/>
        <w:rPr>
          <w:rFonts w:ascii="Times New Roman" w:hAnsi="Times New Roman" w:cs="Times New Roman"/>
          <w:sz w:val="24"/>
          <w:szCs w:val="24"/>
        </w:rPr>
      </w:pPr>
      <w:r w:rsidRPr="00782D29">
        <w:rPr>
          <w:rFonts w:ascii="Times New Roman" w:hAnsi="Times New Roman" w:cs="Times New Roman"/>
          <w:sz w:val="24"/>
          <w:szCs w:val="24"/>
        </w:rPr>
        <w:t>Kamu ve Kamu kuruluşları ile iletişim</w:t>
      </w:r>
    </w:p>
    <w:p w:rsidR="00450E57" w:rsidRPr="00782D29" w:rsidRDefault="00450E57" w:rsidP="00450E57">
      <w:pPr>
        <w:pStyle w:val="AralkYok"/>
        <w:numPr>
          <w:ilvl w:val="0"/>
          <w:numId w:val="6"/>
        </w:numPr>
        <w:jc w:val="both"/>
        <w:rPr>
          <w:rFonts w:ascii="Times New Roman" w:hAnsi="Times New Roman" w:cs="Times New Roman"/>
          <w:sz w:val="24"/>
          <w:szCs w:val="24"/>
        </w:rPr>
      </w:pPr>
      <w:r w:rsidRPr="00782D29">
        <w:rPr>
          <w:rFonts w:ascii="Times New Roman" w:hAnsi="Times New Roman" w:cs="Times New Roman"/>
          <w:sz w:val="24"/>
          <w:szCs w:val="24"/>
        </w:rPr>
        <w:t>Ziyaretçiler ile iletişim</w:t>
      </w:r>
    </w:p>
    <w:p w:rsidR="00450E57" w:rsidRPr="00782D29" w:rsidRDefault="00450E57" w:rsidP="00450E57">
      <w:pPr>
        <w:pStyle w:val="AralkYok"/>
        <w:numPr>
          <w:ilvl w:val="0"/>
          <w:numId w:val="6"/>
        </w:numPr>
        <w:jc w:val="both"/>
        <w:rPr>
          <w:rFonts w:ascii="Times New Roman" w:hAnsi="Times New Roman" w:cs="Times New Roman"/>
          <w:sz w:val="24"/>
          <w:szCs w:val="24"/>
        </w:rPr>
      </w:pPr>
      <w:r w:rsidRPr="00782D29">
        <w:rPr>
          <w:rFonts w:ascii="Times New Roman" w:hAnsi="Times New Roman" w:cs="Times New Roman"/>
          <w:sz w:val="24"/>
          <w:szCs w:val="24"/>
        </w:rPr>
        <w:t>Alt yükleniciler ile iletişim</w:t>
      </w:r>
    </w:p>
    <w:p w:rsidR="00450E57" w:rsidRPr="00782D29" w:rsidRDefault="00450E57" w:rsidP="00450E57">
      <w:pPr>
        <w:pStyle w:val="AralkYok"/>
        <w:numPr>
          <w:ilvl w:val="0"/>
          <w:numId w:val="6"/>
        </w:numPr>
        <w:jc w:val="both"/>
        <w:rPr>
          <w:rFonts w:ascii="Times New Roman" w:hAnsi="Times New Roman" w:cs="Times New Roman"/>
          <w:sz w:val="24"/>
          <w:szCs w:val="24"/>
        </w:rPr>
      </w:pPr>
      <w:r w:rsidRPr="00782D29">
        <w:rPr>
          <w:rFonts w:ascii="Times New Roman" w:hAnsi="Times New Roman" w:cs="Times New Roman"/>
          <w:sz w:val="24"/>
          <w:szCs w:val="24"/>
        </w:rPr>
        <w:t xml:space="preserve">Medya ile ilişkiler </w:t>
      </w:r>
    </w:p>
    <w:p w:rsidR="006E6633" w:rsidRPr="00782D29" w:rsidRDefault="006E6633" w:rsidP="00450E57">
      <w:pPr>
        <w:pStyle w:val="AralkYok"/>
        <w:numPr>
          <w:ilvl w:val="0"/>
          <w:numId w:val="6"/>
        </w:numPr>
        <w:jc w:val="both"/>
        <w:rPr>
          <w:rFonts w:ascii="Times New Roman" w:hAnsi="Times New Roman" w:cs="Times New Roman"/>
          <w:sz w:val="24"/>
          <w:szCs w:val="24"/>
        </w:rPr>
      </w:pPr>
      <w:r w:rsidRPr="00782D29">
        <w:rPr>
          <w:rFonts w:ascii="Times New Roman" w:hAnsi="Times New Roman" w:cs="Times New Roman"/>
          <w:sz w:val="24"/>
          <w:szCs w:val="24"/>
        </w:rPr>
        <w:t>Acil durumlarda iletişim</w:t>
      </w:r>
    </w:p>
    <w:p w:rsidR="00450E57" w:rsidRPr="00782D29" w:rsidRDefault="006E6633" w:rsidP="00450E57">
      <w:pPr>
        <w:pStyle w:val="AralkYok"/>
        <w:jc w:val="both"/>
        <w:rPr>
          <w:rFonts w:ascii="Times New Roman" w:hAnsi="Times New Roman" w:cs="Times New Roman"/>
          <w:sz w:val="24"/>
          <w:szCs w:val="24"/>
        </w:rPr>
      </w:pPr>
      <w:r w:rsidRPr="00782D29">
        <w:rPr>
          <w:rFonts w:ascii="Times New Roman" w:hAnsi="Times New Roman" w:cs="Times New Roman"/>
          <w:sz w:val="24"/>
          <w:szCs w:val="24"/>
        </w:rPr>
        <w:t>D</w:t>
      </w:r>
      <w:r w:rsidR="00450E57" w:rsidRPr="00782D29">
        <w:rPr>
          <w:rFonts w:ascii="Times New Roman" w:hAnsi="Times New Roman" w:cs="Times New Roman"/>
          <w:sz w:val="24"/>
          <w:szCs w:val="24"/>
        </w:rPr>
        <w:t xml:space="preserve">ışından çevre ile ilgili her türlü görüşme talepleri </w:t>
      </w:r>
      <w:r w:rsidR="00A92A7F" w:rsidRPr="00782D29">
        <w:rPr>
          <w:rFonts w:ascii="Times New Roman" w:hAnsi="Times New Roman" w:cs="Times New Roman"/>
          <w:sz w:val="24"/>
          <w:szCs w:val="24"/>
        </w:rPr>
        <w:t>sistem kalite sorumlusu</w:t>
      </w:r>
      <w:r w:rsidR="00450E57" w:rsidRPr="00782D29">
        <w:rPr>
          <w:rFonts w:ascii="Times New Roman" w:hAnsi="Times New Roman" w:cs="Times New Roman"/>
          <w:sz w:val="24"/>
          <w:szCs w:val="24"/>
        </w:rPr>
        <w:t xml:space="preserve">na </w:t>
      </w:r>
      <w:r w:rsidRPr="00782D29">
        <w:rPr>
          <w:rFonts w:ascii="Times New Roman" w:hAnsi="Times New Roman" w:cs="Times New Roman"/>
          <w:sz w:val="24"/>
          <w:szCs w:val="24"/>
        </w:rPr>
        <w:t>aktarılır.</w:t>
      </w:r>
    </w:p>
    <w:p w:rsidR="006E6633" w:rsidRPr="00782D29" w:rsidRDefault="006E6633" w:rsidP="00450E57">
      <w:pPr>
        <w:pStyle w:val="AralkYok"/>
        <w:jc w:val="both"/>
        <w:rPr>
          <w:rFonts w:ascii="Times New Roman" w:hAnsi="Times New Roman" w:cs="Times New Roman"/>
          <w:sz w:val="24"/>
          <w:szCs w:val="24"/>
        </w:rPr>
      </w:pPr>
    </w:p>
    <w:p w:rsidR="00450E57" w:rsidRPr="00782D29" w:rsidRDefault="00450E57" w:rsidP="00450E57">
      <w:pPr>
        <w:pStyle w:val="AralkYok"/>
        <w:jc w:val="both"/>
        <w:rPr>
          <w:rFonts w:ascii="Times New Roman" w:hAnsi="Times New Roman" w:cs="Times New Roman"/>
          <w:sz w:val="24"/>
          <w:szCs w:val="24"/>
        </w:rPr>
      </w:pPr>
      <w:r w:rsidRPr="00782D29">
        <w:rPr>
          <w:rFonts w:ascii="Times New Roman" w:hAnsi="Times New Roman" w:cs="Times New Roman"/>
          <w:sz w:val="24"/>
          <w:szCs w:val="24"/>
        </w:rPr>
        <w:t xml:space="preserve">Resmi kurum ve kuruluşlar, müşteriler veya diğer kişilerden kaynaklanan soru, şikayet, istek, istatistik, doldurulması gereken form, çevre ile ilgili gelen her türlü belgenin kabulü, kayıt edilmesi ve cevaplandırılması </w:t>
      </w:r>
      <w:r w:rsidR="00A92A7F" w:rsidRPr="00782D29">
        <w:rPr>
          <w:rFonts w:ascii="Times New Roman" w:hAnsi="Times New Roman" w:cs="Times New Roman"/>
          <w:sz w:val="24"/>
          <w:szCs w:val="24"/>
        </w:rPr>
        <w:t>sistem kalite sorumlusu</w:t>
      </w:r>
      <w:r w:rsidRPr="00782D29">
        <w:rPr>
          <w:rFonts w:ascii="Times New Roman" w:hAnsi="Times New Roman" w:cs="Times New Roman"/>
          <w:sz w:val="24"/>
          <w:szCs w:val="24"/>
        </w:rPr>
        <w:t xml:space="preserve">nun sorumluluğundadır. </w:t>
      </w:r>
    </w:p>
    <w:p w:rsidR="00450E57" w:rsidRPr="00782D29" w:rsidRDefault="00450E57" w:rsidP="00450E57">
      <w:pPr>
        <w:pStyle w:val="AralkYok"/>
        <w:jc w:val="both"/>
        <w:rPr>
          <w:rFonts w:ascii="Times New Roman" w:hAnsi="Times New Roman" w:cs="Times New Roman"/>
          <w:sz w:val="24"/>
          <w:szCs w:val="24"/>
        </w:rPr>
      </w:pPr>
    </w:p>
    <w:p w:rsidR="00450E57" w:rsidRPr="00782D29" w:rsidRDefault="00450E57" w:rsidP="00450E57">
      <w:pPr>
        <w:pStyle w:val="AralkYok"/>
        <w:jc w:val="both"/>
        <w:rPr>
          <w:rFonts w:ascii="Times New Roman" w:hAnsi="Times New Roman" w:cs="Times New Roman"/>
          <w:sz w:val="24"/>
          <w:szCs w:val="24"/>
        </w:rPr>
      </w:pPr>
      <w:r w:rsidRPr="00782D29">
        <w:rPr>
          <w:rFonts w:ascii="Times New Roman" w:hAnsi="Times New Roman" w:cs="Times New Roman"/>
          <w:sz w:val="24"/>
          <w:szCs w:val="24"/>
        </w:rPr>
        <w:t>İç ve dış iletişim ile ilgili iletişim içerikleri için İletişim, katılım ve Danışma Prosedürü oluşturulmuştur.</w:t>
      </w:r>
    </w:p>
    <w:p w:rsidR="00450E57" w:rsidRPr="004D3D3A" w:rsidRDefault="00450E57" w:rsidP="00450E57">
      <w:pPr>
        <w:pStyle w:val="AralkYok"/>
        <w:jc w:val="both"/>
        <w:rPr>
          <w:rFonts w:ascii="Times New Roman" w:hAnsi="Times New Roman" w:cs="Times New Roman"/>
          <w:sz w:val="24"/>
          <w:szCs w:val="24"/>
        </w:rPr>
      </w:pPr>
    </w:p>
    <w:p w:rsidR="00450E57" w:rsidRPr="004D3D3A" w:rsidRDefault="00450E57" w:rsidP="00450E57">
      <w:pPr>
        <w:pStyle w:val="AralkYok"/>
        <w:jc w:val="both"/>
        <w:rPr>
          <w:rFonts w:ascii="Times New Roman" w:hAnsi="Times New Roman" w:cs="Times New Roman"/>
          <w:sz w:val="24"/>
          <w:szCs w:val="24"/>
        </w:rPr>
      </w:pPr>
      <w:r w:rsidRPr="004D3D3A">
        <w:rPr>
          <w:rFonts w:ascii="Times New Roman" w:hAnsi="Times New Roman" w:cs="Times New Roman"/>
          <w:sz w:val="24"/>
          <w:szCs w:val="24"/>
        </w:rPr>
        <w:t xml:space="preserve">Bu faaliyetten kaynaklanan her türlü kayıt çevre kayıtları olarak kabul edilir ve kalite yönetim sistemi ile ortak kullanılacak </w:t>
      </w:r>
      <w:r w:rsidR="00220157" w:rsidRPr="004D3D3A">
        <w:rPr>
          <w:rFonts w:ascii="Times New Roman" w:hAnsi="Times New Roman" w:cs="Times New Roman"/>
          <w:sz w:val="24"/>
          <w:szCs w:val="24"/>
        </w:rPr>
        <w:t>P.04.01 Doküman Yönetimi ve Kalite Kayıtları Prosedürü</w:t>
      </w:r>
      <w:r w:rsidR="00873EE1" w:rsidRPr="004D3D3A">
        <w:rPr>
          <w:rFonts w:ascii="Times New Roman" w:hAnsi="Times New Roman" w:cs="Times New Roman"/>
          <w:sz w:val="24"/>
          <w:szCs w:val="24"/>
        </w:rPr>
        <w:t>ne</w:t>
      </w:r>
      <w:r w:rsidRPr="004D3D3A">
        <w:rPr>
          <w:rFonts w:ascii="Times New Roman" w:hAnsi="Times New Roman" w:cs="Times New Roman"/>
          <w:sz w:val="24"/>
          <w:szCs w:val="24"/>
        </w:rPr>
        <w:t xml:space="preserve"> göre saklanır.</w:t>
      </w:r>
    </w:p>
    <w:p w:rsidR="00450E57" w:rsidRPr="00782D29" w:rsidRDefault="00450E57" w:rsidP="00450E57">
      <w:pPr>
        <w:pStyle w:val="AralkYok"/>
        <w:jc w:val="both"/>
        <w:rPr>
          <w:rFonts w:ascii="Times New Roman" w:hAnsi="Times New Roman" w:cs="Times New Roman"/>
          <w:sz w:val="24"/>
          <w:szCs w:val="24"/>
        </w:rPr>
      </w:pPr>
    </w:p>
    <w:p w:rsidR="006E6633" w:rsidRPr="00782D29" w:rsidRDefault="006E6633" w:rsidP="006E6633">
      <w:pPr>
        <w:pStyle w:val="AralkYok"/>
        <w:jc w:val="both"/>
        <w:rPr>
          <w:rFonts w:ascii="Times New Roman" w:hAnsi="Times New Roman" w:cs="Times New Roman"/>
          <w:b/>
          <w:sz w:val="24"/>
          <w:szCs w:val="24"/>
        </w:rPr>
      </w:pPr>
      <w:r w:rsidRPr="00782D29">
        <w:rPr>
          <w:rFonts w:ascii="Times New Roman" w:hAnsi="Times New Roman" w:cs="Times New Roman"/>
          <w:i/>
          <w:color w:val="0066FF"/>
          <w:sz w:val="24"/>
          <w:szCs w:val="24"/>
          <w:u w:val="single"/>
        </w:rPr>
        <w:t>Referans Dokümanlar:</w:t>
      </w:r>
    </w:p>
    <w:p w:rsidR="00220157" w:rsidRPr="00233F7B" w:rsidRDefault="00220157" w:rsidP="00220157">
      <w:pPr>
        <w:pStyle w:val="AralkYok"/>
        <w:rPr>
          <w:rFonts w:ascii="Times New Roman" w:hAnsi="Times New Roman" w:cs="Times New Roman"/>
          <w:sz w:val="24"/>
          <w:szCs w:val="24"/>
        </w:rPr>
      </w:pPr>
      <w:r w:rsidRPr="00233F7B">
        <w:rPr>
          <w:rFonts w:ascii="Times New Roman" w:hAnsi="Times New Roman" w:cs="Times New Roman"/>
          <w:sz w:val="24"/>
          <w:szCs w:val="24"/>
        </w:rPr>
        <w:t>P.Ç.07.01 İletişim Prosedürü</w:t>
      </w:r>
    </w:p>
    <w:p w:rsidR="00F41962" w:rsidRPr="00782D29" w:rsidRDefault="00220157" w:rsidP="00450E57">
      <w:pPr>
        <w:pStyle w:val="AralkYok"/>
        <w:jc w:val="both"/>
        <w:rPr>
          <w:rFonts w:ascii="Times New Roman" w:hAnsi="Times New Roman" w:cs="Times New Roman"/>
          <w:sz w:val="24"/>
          <w:szCs w:val="24"/>
        </w:rPr>
      </w:pPr>
      <w:r w:rsidRPr="00153343">
        <w:rPr>
          <w:rFonts w:ascii="Times New Roman" w:hAnsi="Times New Roman" w:cs="Times New Roman"/>
          <w:sz w:val="24"/>
          <w:szCs w:val="24"/>
        </w:rPr>
        <w:t>L.Ç.08.02 Acil Durum Telefon Listesi</w:t>
      </w:r>
    </w:p>
    <w:p w:rsidR="006E6633" w:rsidRPr="00782D29" w:rsidRDefault="00220157" w:rsidP="00450E57">
      <w:pPr>
        <w:pStyle w:val="AralkYok"/>
        <w:jc w:val="both"/>
        <w:rPr>
          <w:rFonts w:ascii="Times New Roman" w:hAnsi="Times New Roman" w:cs="Times New Roman"/>
          <w:b/>
          <w:sz w:val="24"/>
          <w:szCs w:val="24"/>
        </w:rPr>
      </w:pPr>
      <w:r>
        <w:rPr>
          <w:rFonts w:ascii="Times New Roman" w:hAnsi="Times New Roman" w:cs="Times New Roman"/>
          <w:sz w:val="24"/>
          <w:szCs w:val="24"/>
        </w:rPr>
        <w:t>P.04.01 Doküman Yönetimi ve Kalite Kayıtları Prosedürü</w:t>
      </w:r>
    </w:p>
    <w:p w:rsidR="006E6633" w:rsidRPr="00782D29" w:rsidRDefault="006E6633" w:rsidP="00450E57">
      <w:pPr>
        <w:pStyle w:val="AralkYok"/>
        <w:jc w:val="both"/>
        <w:rPr>
          <w:rFonts w:ascii="Times New Roman" w:hAnsi="Times New Roman" w:cs="Times New Roman"/>
          <w:b/>
          <w:sz w:val="24"/>
          <w:szCs w:val="24"/>
        </w:rPr>
      </w:pPr>
    </w:p>
    <w:p w:rsidR="00450E57" w:rsidRPr="00782D29" w:rsidRDefault="00E14ED5" w:rsidP="00450E57">
      <w:pPr>
        <w:pStyle w:val="AralkYok"/>
        <w:jc w:val="both"/>
        <w:rPr>
          <w:rFonts w:ascii="Times New Roman" w:hAnsi="Times New Roman" w:cs="Times New Roman"/>
          <w:b/>
          <w:sz w:val="24"/>
          <w:szCs w:val="24"/>
        </w:rPr>
      </w:pPr>
      <w:r w:rsidRPr="00782D29">
        <w:rPr>
          <w:rFonts w:ascii="Times New Roman" w:hAnsi="Times New Roman" w:cs="Times New Roman"/>
          <w:b/>
          <w:sz w:val="24"/>
          <w:szCs w:val="24"/>
        </w:rPr>
        <w:t>7.5. Dokümante Edilmiş Bilgi</w:t>
      </w:r>
    </w:p>
    <w:p w:rsidR="00E14ED5" w:rsidRPr="00782D29" w:rsidRDefault="00E14ED5" w:rsidP="00450E57">
      <w:pPr>
        <w:pStyle w:val="AralkYok"/>
        <w:jc w:val="both"/>
        <w:rPr>
          <w:rFonts w:ascii="Times New Roman" w:hAnsi="Times New Roman" w:cs="Times New Roman"/>
          <w:b/>
          <w:sz w:val="24"/>
          <w:szCs w:val="24"/>
        </w:rPr>
      </w:pPr>
    </w:p>
    <w:p w:rsidR="00E14ED5" w:rsidRPr="00782D29" w:rsidRDefault="00964A36" w:rsidP="00450E57">
      <w:pPr>
        <w:pStyle w:val="AralkYok"/>
        <w:jc w:val="both"/>
        <w:rPr>
          <w:rFonts w:ascii="Times New Roman" w:hAnsi="Times New Roman" w:cs="Times New Roman"/>
          <w:b/>
          <w:sz w:val="24"/>
          <w:szCs w:val="24"/>
        </w:rPr>
      </w:pPr>
      <w:r w:rsidRPr="00782D29">
        <w:rPr>
          <w:rFonts w:ascii="Times New Roman" w:hAnsi="Times New Roman" w:cs="Times New Roman"/>
          <w:b/>
          <w:sz w:val="24"/>
          <w:szCs w:val="24"/>
        </w:rPr>
        <w:t>7.5.1</w:t>
      </w:r>
      <w:r w:rsidR="00C54432" w:rsidRPr="00782D29">
        <w:rPr>
          <w:rFonts w:ascii="Times New Roman" w:hAnsi="Times New Roman" w:cs="Times New Roman"/>
          <w:b/>
          <w:sz w:val="24"/>
          <w:szCs w:val="24"/>
        </w:rPr>
        <w:t>.</w:t>
      </w:r>
      <w:r w:rsidRPr="00782D29">
        <w:rPr>
          <w:rFonts w:ascii="Times New Roman" w:hAnsi="Times New Roman" w:cs="Times New Roman"/>
          <w:b/>
          <w:sz w:val="24"/>
          <w:szCs w:val="24"/>
        </w:rPr>
        <w:t xml:space="preserve"> Dokümantasyon (Genel)</w:t>
      </w:r>
    </w:p>
    <w:p w:rsidR="00964A36" w:rsidRPr="00782D29" w:rsidRDefault="00705A5D" w:rsidP="00964A36">
      <w:pPr>
        <w:pStyle w:val="AralkYok"/>
        <w:jc w:val="both"/>
        <w:rPr>
          <w:rFonts w:ascii="Times New Roman" w:hAnsi="Times New Roman" w:cs="Times New Roman"/>
          <w:sz w:val="24"/>
          <w:szCs w:val="24"/>
        </w:rPr>
      </w:pPr>
      <w:r>
        <w:rPr>
          <w:rFonts w:ascii="Times New Roman" w:hAnsi="Times New Roman" w:cs="Times New Roman"/>
          <w:sz w:val="24"/>
          <w:szCs w:val="24"/>
        </w:rPr>
        <w:t>……………………</w:t>
      </w:r>
      <w:r w:rsidR="00964A36" w:rsidRPr="00782D29">
        <w:rPr>
          <w:rFonts w:ascii="Times New Roman" w:hAnsi="Times New Roman" w:cs="Times New Roman"/>
          <w:sz w:val="24"/>
          <w:szCs w:val="24"/>
        </w:rPr>
        <w:t>kurmuş olduğu çevre yönetim siteminin sürekliliğini sağlamak ve ilgililere gerekli bilgileri aktarmak amacı ile dokümantasyon sistemini kurmuştur.</w:t>
      </w:r>
      <w:r w:rsidR="00283F56" w:rsidRPr="00782D29">
        <w:rPr>
          <w:rFonts w:ascii="Times New Roman" w:hAnsi="Times New Roman" w:cs="Times New Roman"/>
          <w:sz w:val="24"/>
          <w:szCs w:val="24"/>
        </w:rPr>
        <w:t xml:space="preserve"> Dokümantasyon sistemi ISO 14001:2015 standardında istenilen dokümante edilmiş bilgileri ve çevre yönetim sisteminin etkinliğini arttırmak için belirlenen dokümante edilmiş bilgileri içermektedir.</w:t>
      </w:r>
    </w:p>
    <w:p w:rsidR="00830782" w:rsidRPr="00782D29" w:rsidRDefault="00830782" w:rsidP="00964A36">
      <w:pPr>
        <w:pStyle w:val="AralkYok"/>
        <w:jc w:val="both"/>
        <w:rPr>
          <w:rFonts w:ascii="Times New Roman" w:hAnsi="Times New Roman" w:cs="Times New Roman"/>
          <w:sz w:val="24"/>
          <w:szCs w:val="24"/>
        </w:rPr>
      </w:pPr>
    </w:p>
    <w:p w:rsidR="00964A36" w:rsidRPr="00782D29" w:rsidRDefault="00964A36" w:rsidP="00964A36">
      <w:pPr>
        <w:pStyle w:val="AralkYok"/>
        <w:jc w:val="both"/>
        <w:rPr>
          <w:rFonts w:ascii="Times New Roman" w:hAnsi="Times New Roman" w:cs="Times New Roman"/>
          <w:sz w:val="24"/>
          <w:szCs w:val="24"/>
        </w:rPr>
      </w:pPr>
      <w:r w:rsidRPr="00782D29">
        <w:rPr>
          <w:rFonts w:ascii="Times New Roman" w:hAnsi="Times New Roman" w:cs="Times New Roman"/>
          <w:sz w:val="24"/>
          <w:szCs w:val="24"/>
        </w:rPr>
        <w:t>Çevre yönetim sisteminin dokümantasyon yapısının ana hatları:</w:t>
      </w:r>
    </w:p>
    <w:p w:rsidR="00964A36" w:rsidRPr="00782D29" w:rsidRDefault="00964A36" w:rsidP="00964A36">
      <w:pPr>
        <w:pStyle w:val="AralkYok"/>
        <w:numPr>
          <w:ilvl w:val="0"/>
          <w:numId w:val="8"/>
        </w:numPr>
        <w:jc w:val="both"/>
        <w:rPr>
          <w:rFonts w:ascii="Times New Roman" w:hAnsi="Times New Roman" w:cs="Times New Roman"/>
          <w:sz w:val="24"/>
          <w:szCs w:val="24"/>
        </w:rPr>
      </w:pPr>
      <w:r w:rsidRPr="00782D29">
        <w:rPr>
          <w:rFonts w:ascii="Times New Roman" w:hAnsi="Times New Roman" w:cs="Times New Roman"/>
          <w:sz w:val="24"/>
          <w:szCs w:val="24"/>
        </w:rPr>
        <w:t>Çevre El Kitabı</w:t>
      </w:r>
    </w:p>
    <w:p w:rsidR="00964A36" w:rsidRPr="00782D29" w:rsidRDefault="00964A36" w:rsidP="00964A36">
      <w:pPr>
        <w:pStyle w:val="AralkYok"/>
        <w:numPr>
          <w:ilvl w:val="0"/>
          <w:numId w:val="8"/>
        </w:numPr>
        <w:jc w:val="both"/>
        <w:rPr>
          <w:rFonts w:ascii="Times New Roman" w:hAnsi="Times New Roman" w:cs="Times New Roman"/>
          <w:sz w:val="24"/>
          <w:szCs w:val="24"/>
        </w:rPr>
      </w:pPr>
      <w:r w:rsidRPr="00782D29">
        <w:rPr>
          <w:rFonts w:ascii="Times New Roman" w:hAnsi="Times New Roman" w:cs="Times New Roman"/>
          <w:sz w:val="24"/>
          <w:szCs w:val="24"/>
        </w:rPr>
        <w:t>Prosedürler</w:t>
      </w:r>
    </w:p>
    <w:p w:rsidR="00964A36" w:rsidRPr="00782D29" w:rsidRDefault="00964A36" w:rsidP="00964A36">
      <w:pPr>
        <w:pStyle w:val="AralkYok"/>
        <w:numPr>
          <w:ilvl w:val="0"/>
          <w:numId w:val="8"/>
        </w:numPr>
        <w:jc w:val="both"/>
        <w:rPr>
          <w:rFonts w:ascii="Times New Roman" w:hAnsi="Times New Roman" w:cs="Times New Roman"/>
          <w:sz w:val="24"/>
          <w:szCs w:val="24"/>
        </w:rPr>
      </w:pPr>
      <w:r w:rsidRPr="00782D29">
        <w:rPr>
          <w:rFonts w:ascii="Times New Roman" w:hAnsi="Times New Roman" w:cs="Times New Roman"/>
          <w:sz w:val="24"/>
          <w:szCs w:val="24"/>
        </w:rPr>
        <w:t>Talimatlar</w:t>
      </w:r>
    </w:p>
    <w:p w:rsidR="00964A36" w:rsidRPr="00782D29" w:rsidRDefault="00964A36" w:rsidP="00964A36">
      <w:pPr>
        <w:pStyle w:val="AralkYok"/>
        <w:numPr>
          <w:ilvl w:val="0"/>
          <w:numId w:val="8"/>
        </w:numPr>
        <w:jc w:val="both"/>
        <w:rPr>
          <w:rFonts w:ascii="Times New Roman" w:hAnsi="Times New Roman" w:cs="Times New Roman"/>
          <w:sz w:val="24"/>
          <w:szCs w:val="24"/>
        </w:rPr>
      </w:pPr>
      <w:r w:rsidRPr="00782D29">
        <w:rPr>
          <w:rFonts w:ascii="Times New Roman" w:hAnsi="Times New Roman" w:cs="Times New Roman"/>
          <w:sz w:val="24"/>
          <w:szCs w:val="24"/>
        </w:rPr>
        <w:t>Tablolar</w:t>
      </w:r>
    </w:p>
    <w:p w:rsidR="00964A36" w:rsidRPr="00782D29" w:rsidRDefault="00964A36" w:rsidP="00964A36">
      <w:pPr>
        <w:pStyle w:val="AralkYok"/>
        <w:numPr>
          <w:ilvl w:val="0"/>
          <w:numId w:val="8"/>
        </w:numPr>
        <w:jc w:val="both"/>
        <w:rPr>
          <w:rFonts w:ascii="Times New Roman" w:hAnsi="Times New Roman" w:cs="Times New Roman"/>
          <w:sz w:val="24"/>
          <w:szCs w:val="24"/>
        </w:rPr>
      </w:pPr>
      <w:r w:rsidRPr="00782D29">
        <w:rPr>
          <w:rFonts w:ascii="Times New Roman" w:hAnsi="Times New Roman" w:cs="Times New Roman"/>
          <w:sz w:val="24"/>
          <w:szCs w:val="24"/>
        </w:rPr>
        <w:t>Listeler</w:t>
      </w:r>
    </w:p>
    <w:p w:rsidR="008C5235" w:rsidRPr="00782D29" w:rsidRDefault="008C5235" w:rsidP="008C5235">
      <w:pPr>
        <w:pStyle w:val="AralkYok"/>
        <w:numPr>
          <w:ilvl w:val="0"/>
          <w:numId w:val="8"/>
        </w:numPr>
        <w:jc w:val="both"/>
        <w:rPr>
          <w:rFonts w:ascii="Times New Roman" w:hAnsi="Times New Roman" w:cs="Times New Roman"/>
          <w:sz w:val="24"/>
          <w:szCs w:val="24"/>
        </w:rPr>
      </w:pPr>
      <w:r w:rsidRPr="00782D29">
        <w:rPr>
          <w:rFonts w:ascii="Times New Roman" w:hAnsi="Times New Roman" w:cs="Times New Roman"/>
          <w:sz w:val="24"/>
          <w:szCs w:val="24"/>
        </w:rPr>
        <w:t>Formlar</w:t>
      </w:r>
    </w:p>
    <w:p w:rsidR="00964A36" w:rsidRPr="00782D29" w:rsidRDefault="00964A36" w:rsidP="00964A36">
      <w:pPr>
        <w:pStyle w:val="AralkYok"/>
        <w:numPr>
          <w:ilvl w:val="0"/>
          <w:numId w:val="8"/>
        </w:numPr>
        <w:jc w:val="both"/>
        <w:rPr>
          <w:rFonts w:ascii="Times New Roman" w:hAnsi="Times New Roman" w:cs="Times New Roman"/>
          <w:sz w:val="24"/>
          <w:szCs w:val="24"/>
        </w:rPr>
      </w:pPr>
      <w:r w:rsidRPr="00782D29">
        <w:rPr>
          <w:rFonts w:ascii="Times New Roman" w:hAnsi="Times New Roman" w:cs="Times New Roman"/>
          <w:sz w:val="24"/>
          <w:szCs w:val="24"/>
        </w:rPr>
        <w:t>Dış kaynaklı dokümanlar (mevzuatlar, malzeme güvenlik bilg</w:t>
      </w:r>
      <w:r w:rsidR="00830782" w:rsidRPr="00782D29">
        <w:rPr>
          <w:rFonts w:ascii="Times New Roman" w:hAnsi="Times New Roman" w:cs="Times New Roman"/>
          <w:sz w:val="24"/>
          <w:szCs w:val="24"/>
        </w:rPr>
        <w:t>i formları</w:t>
      </w:r>
      <w:r w:rsidRPr="00782D29">
        <w:rPr>
          <w:rFonts w:ascii="Times New Roman" w:hAnsi="Times New Roman" w:cs="Times New Roman"/>
          <w:sz w:val="24"/>
          <w:szCs w:val="24"/>
        </w:rPr>
        <w:t xml:space="preserve">, standartlar ve müşteri özel istekleri) oluşturmaktadır. </w:t>
      </w:r>
    </w:p>
    <w:p w:rsidR="00964A36" w:rsidRPr="00782D29" w:rsidRDefault="00964A36" w:rsidP="00964A36">
      <w:pPr>
        <w:pStyle w:val="AralkYok"/>
        <w:jc w:val="both"/>
        <w:rPr>
          <w:rFonts w:ascii="Times New Roman" w:hAnsi="Times New Roman" w:cs="Times New Roman"/>
          <w:sz w:val="24"/>
          <w:szCs w:val="24"/>
        </w:rPr>
      </w:pPr>
    </w:p>
    <w:p w:rsidR="00964A36" w:rsidRPr="00782D29" w:rsidRDefault="00964A36" w:rsidP="00964A36">
      <w:pPr>
        <w:pStyle w:val="AralkYok"/>
        <w:jc w:val="both"/>
        <w:rPr>
          <w:rFonts w:ascii="Times New Roman" w:hAnsi="Times New Roman" w:cs="Times New Roman"/>
          <w:sz w:val="24"/>
          <w:szCs w:val="24"/>
        </w:rPr>
      </w:pPr>
      <w:r w:rsidRPr="00782D29">
        <w:rPr>
          <w:rFonts w:ascii="Times New Roman" w:hAnsi="Times New Roman" w:cs="Times New Roman"/>
          <w:sz w:val="24"/>
          <w:szCs w:val="24"/>
        </w:rPr>
        <w:t xml:space="preserve">Çevre el kitabında çevre yönetim sistemi, organizasyon, sorumluluk alanları ve uygulanan yöntemlerle ilgili genel prensipler ana </w:t>
      </w:r>
      <w:r w:rsidR="006D1518" w:rsidRPr="00782D29">
        <w:rPr>
          <w:rFonts w:ascii="Times New Roman" w:hAnsi="Times New Roman" w:cs="Times New Roman"/>
          <w:sz w:val="24"/>
          <w:szCs w:val="24"/>
        </w:rPr>
        <w:t>hatları ile tarif edilmektedir.</w:t>
      </w:r>
    </w:p>
    <w:p w:rsidR="006D1518" w:rsidRPr="00782D29" w:rsidRDefault="006D1518" w:rsidP="00964A36">
      <w:pPr>
        <w:pStyle w:val="AralkYok"/>
        <w:jc w:val="both"/>
        <w:rPr>
          <w:rFonts w:ascii="Times New Roman" w:hAnsi="Times New Roman" w:cs="Times New Roman"/>
          <w:sz w:val="24"/>
          <w:szCs w:val="24"/>
        </w:rPr>
      </w:pPr>
    </w:p>
    <w:p w:rsidR="006D1518" w:rsidRPr="00782D29" w:rsidRDefault="006D1518" w:rsidP="00964A36">
      <w:pPr>
        <w:pStyle w:val="AralkYok"/>
        <w:jc w:val="both"/>
        <w:rPr>
          <w:rFonts w:ascii="Times New Roman" w:hAnsi="Times New Roman" w:cs="Times New Roman"/>
          <w:b/>
          <w:sz w:val="24"/>
          <w:szCs w:val="24"/>
        </w:rPr>
      </w:pPr>
      <w:r w:rsidRPr="00782D29">
        <w:rPr>
          <w:rFonts w:ascii="Times New Roman" w:hAnsi="Times New Roman" w:cs="Times New Roman"/>
          <w:b/>
          <w:sz w:val="24"/>
          <w:szCs w:val="24"/>
        </w:rPr>
        <w:t>7.5.2. Oluşturma ve Güncelleme</w:t>
      </w:r>
    </w:p>
    <w:p w:rsidR="006D1518" w:rsidRPr="00782D29" w:rsidRDefault="006D1518" w:rsidP="006D1518">
      <w:pPr>
        <w:pStyle w:val="AralkYok"/>
        <w:jc w:val="both"/>
        <w:rPr>
          <w:rFonts w:ascii="Times New Roman" w:hAnsi="Times New Roman" w:cs="Times New Roman"/>
          <w:sz w:val="24"/>
          <w:szCs w:val="24"/>
        </w:rPr>
      </w:pPr>
      <w:r w:rsidRPr="00782D29">
        <w:rPr>
          <w:rFonts w:ascii="Times New Roman" w:hAnsi="Times New Roman" w:cs="Times New Roman"/>
          <w:sz w:val="24"/>
          <w:szCs w:val="24"/>
        </w:rPr>
        <w:t xml:space="preserve">Çevre Yönetim Sistemi Dokümantasyonu Kalite Yönetim Sistemi Doküman </w:t>
      </w:r>
      <w:r w:rsidR="00813BB1" w:rsidRPr="00782D29">
        <w:rPr>
          <w:rFonts w:ascii="Times New Roman" w:hAnsi="Times New Roman" w:cs="Times New Roman"/>
          <w:sz w:val="24"/>
          <w:szCs w:val="24"/>
        </w:rPr>
        <w:t>Yönetim</w:t>
      </w:r>
      <w:r w:rsidRPr="00782D29">
        <w:rPr>
          <w:rFonts w:ascii="Times New Roman" w:hAnsi="Times New Roman" w:cs="Times New Roman"/>
          <w:sz w:val="24"/>
          <w:szCs w:val="24"/>
        </w:rPr>
        <w:t xml:space="preserve"> Prosedürüne uygun olarak hazırlanır, kontrol edilir ve gerektiğinde güncellenir.</w:t>
      </w:r>
    </w:p>
    <w:p w:rsidR="00A15B05" w:rsidRPr="00782D29" w:rsidRDefault="00A15B05" w:rsidP="006D1518">
      <w:pPr>
        <w:pStyle w:val="AralkYok"/>
        <w:jc w:val="both"/>
        <w:rPr>
          <w:rFonts w:ascii="Times New Roman" w:hAnsi="Times New Roman" w:cs="Times New Roman"/>
          <w:sz w:val="24"/>
          <w:szCs w:val="24"/>
        </w:rPr>
      </w:pPr>
    </w:p>
    <w:p w:rsidR="00A15B05" w:rsidRPr="00782D29" w:rsidRDefault="00705A5D" w:rsidP="006D1518">
      <w:pPr>
        <w:pStyle w:val="AralkYok"/>
        <w:jc w:val="both"/>
        <w:rPr>
          <w:rFonts w:ascii="Times New Roman" w:hAnsi="Times New Roman" w:cs="Times New Roman"/>
          <w:sz w:val="24"/>
          <w:szCs w:val="24"/>
        </w:rPr>
      </w:pPr>
      <w:r>
        <w:rPr>
          <w:rFonts w:ascii="Times New Roman" w:hAnsi="Times New Roman" w:cs="Times New Roman"/>
          <w:sz w:val="24"/>
          <w:szCs w:val="24"/>
        </w:rPr>
        <w:t>……………………</w:t>
      </w:r>
      <w:r w:rsidR="00A15B05" w:rsidRPr="00782D29">
        <w:rPr>
          <w:rFonts w:ascii="Times New Roman" w:hAnsi="Times New Roman" w:cs="Times New Roman"/>
          <w:sz w:val="24"/>
          <w:szCs w:val="24"/>
        </w:rPr>
        <w:t>,dokümante edilmiş bilgileri oluştururken ve güncellerken;</w:t>
      </w:r>
    </w:p>
    <w:p w:rsidR="00A15B05" w:rsidRPr="00782D29" w:rsidRDefault="00ED703B" w:rsidP="00A15B05">
      <w:pPr>
        <w:pStyle w:val="AralkYok"/>
        <w:numPr>
          <w:ilvl w:val="0"/>
          <w:numId w:val="20"/>
        </w:numPr>
        <w:jc w:val="both"/>
        <w:rPr>
          <w:rFonts w:ascii="Times New Roman" w:hAnsi="Times New Roman" w:cs="Times New Roman"/>
          <w:sz w:val="24"/>
          <w:szCs w:val="24"/>
        </w:rPr>
      </w:pPr>
      <w:r w:rsidRPr="00782D29">
        <w:rPr>
          <w:rFonts w:ascii="Times New Roman" w:hAnsi="Times New Roman" w:cs="Times New Roman"/>
          <w:sz w:val="24"/>
          <w:szCs w:val="24"/>
        </w:rPr>
        <w:t>Dokümanların format ve saklama ortamının,</w:t>
      </w:r>
    </w:p>
    <w:p w:rsidR="00ED703B" w:rsidRPr="00782D29" w:rsidRDefault="00ED703B" w:rsidP="00A15B05">
      <w:pPr>
        <w:pStyle w:val="AralkYok"/>
        <w:numPr>
          <w:ilvl w:val="0"/>
          <w:numId w:val="20"/>
        </w:numPr>
        <w:jc w:val="both"/>
        <w:rPr>
          <w:rFonts w:ascii="Times New Roman" w:hAnsi="Times New Roman" w:cs="Times New Roman"/>
          <w:sz w:val="24"/>
          <w:szCs w:val="24"/>
        </w:rPr>
      </w:pPr>
      <w:r w:rsidRPr="00782D29">
        <w:rPr>
          <w:rFonts w:ascii="Times New Roman" w:hAnsi="Times New Roman" w:cs="Times New Roman"/>
          <w:sz w:val="24"/>
          <w:szCs w:val="24"/>
        </w:rPr>
        <w:t>Tanımlama ve açıklamalarının,</w:t>
      </w:r>
    </w:p>
    <w:p w:rsidR="00ED703B" w:rsidRPr="00782D29" w:rsidRDefault="00ED703B" w:rsidP="00A15B05">
      <w:pPr>
        <w:pStyle w:val="AralkYok"/>
        <w:numPr>
          <w:ilvl w:val="0"/>
          <w:numId w:val="20"/>
        </w:numPr>
        <w:jc w:val="both"/>
        <w:rPr>
          <w:rFonts w:ascii="Times New Roman" w:hAnsi="Times New Roman" w:cs="Times New Roman"/>
          <w:sz w:val="24"/>
          <w:szCs w:val="24"/>
        </w:rPr>
      </w:pPr>
      <w:r w:rsidRPr="00782D29">
        <w:rPr>
          <w:rFonts w:ascii="Times New Roman" w:hAnsi="Times New Roman" w:cs="Times New Roman"/>
          <w:sz w:val="24"/>
          <w:szCs w:val="24"/>
        </w:rPr>
        <w:t>Uygunluk ve doğrulama için gözden geçirme ve onaylarının</w:t>
      </w:r>
    </w:p>
    <w:p w:rsidR="00C0290C" w:rsidRPr="004D3D3A" w:rsidRDefault="00ED703B" w:rsidP="006D1518">
      <w:pPr>
        <w:pStyle w:val="AralkYok"/>
        <w:jc w:val="both"/>
        <w:rPr>
          <w:rFonts w:ascii="Times New Roman" w:hAnsi="Times New Roman" w:cs="Times New Roman"/>
          <w:sz w:val="24"/>
          <w:szCs w:val="24"/>
        </w:rPr>
      </w:pPr>
      <w:r w:rsidRPr="00782D29">
        <w:rPr>
          <w:rFonts w:ascii="Times New Roman" w:hAnsi="Times New Roman" w:cs="Times New Roman"/>
          <w:sz w:val="24"/>
          <w:szCs w:val="24"/>
        </w:rPr>
        <w:lastRenderedPageBreak/>
        <w:t>dokümantasyon sistemine uygun oldu</w:t>
      </w:r>
      <w:r w:rsidR="000F28E9">
        <w:rPr>
          <w:rFonts w:ascii="Times New Roman" w:hAnsi="Times New Roman" w:cs="Times New Roman"/>
          <w:sz w:val="24"/>
          <w:szCs w:val="24"/>
        </w:rPr>
        <w:t xml:space="preserve">ğunu güvence altına almaktadır. Söz konusu hususlar </w:t>
      </w:r>
      <w:r w:rsidR="004D3D3A">
        <w:rPr>
          <w:rFonts w:ascii="Times New Roman" w:hAnsi="Times New Roman" w:cs="Times New Roman"/>
          <w:sz w:val="24"/>
          <w:szCs w:val="24"/>
        </w:rPr>
        <w:t xml:space="preserve">T.04.01 </w:t>
      </w:r>
      <w:r w:rsidR="00C0290C" w:rsidRPr="004D3D3A">
        <w:rPr>
          <w:rFonts w:ascii="Times New Roman" w:hAnsi="Times New Roman" w:cs="Times New Roman"/>
          <w:sz w:val="24"/>
          <w:szCs w:val="24"/>
        </w:rPr>
        <w:t>Kayıtların yönetimi talimatı</w:t>
      </w:r>
      <w:r w:rsidR="000F28E9" w:rsidRPr="004D3D3A">
        <w:rPr>
          <w:rFonts w:ascii="Times New Roman" w:hAnsi="Times New Roman" w:cs="Times New Roman"/>
          <w:sz w:val="24"/>
          <w:szCs w:val="24"/>
        </w:rPr>
        <w:t>nda belirtilmiştir.</w:t>
      </w:r>
    </w:p>
    <w:p w:rsidR="00C0290C" w:rsidRPr="004D3D3A" w:rsidRDefault="00C0290C" w:rsidP="006D1518">
      <w:pPr>
        <w:pStyle w:val="AralkYok"/>
        <w:jc w:val="both"/>
        <w:rPr>
          <w:rFonts w:ascii="Times New Roman" w:hAnsi="Times New Roman" w:cs="Times New Roman"/>
          <w:sz w:val="24"/>
          <w:szCs w:val="24"/>
        </w:rPr>
      </w:pPr>
    </w:p>
    <w:p w:rsidR="000F28E9" w:rsidRPr="004D3D3A" w:rsidRDefault="006D1518" w:rsidP="000F28E9">
      <w:pPr>
        <w:pStyle w:val="AralkYok"/>
        <w:jc w:val="both"/>
        <w:rPr>
          <w:rFonts w:ascii="Times New Roman" w:hAnsi="Times New Roman" w:cs="Times New Roman"/>
          <w:sz w:val="24"/>
          <w:szCs w:val="24"/>
        </w:rPr>
      </w:pPr>
      <w:r w:rsidRPr="004D3D3A">
        <w:rPr>
          <w:rFonts w:ascii="Times New Roman" w:hAnsi="Times New Roman" w:cs="Times New Roman"/>
          <w:sz w:val="24"/>
          <w:szCs w:val="24"/>
        </w:rPr>
        <w:t xml:space="preserve">Sistem gereği oluşan kayıtlar </w:t>
      </w:r>
      <w:r w:rsidR="004D3D3A" w:rsidRPr="004D3D3A">
        <w:rPr>
          <w:rFonts w:ascii="Times New Roman" w:hAnsi="Times New Roman" w:cs="Times New Roman"/>
          <w:sz w:val="24"/>
          <w:szCs w:val="24"/>
        </w:rPr>
        <w:t>F.04.01 Doküman List</w:t>
      </w:r>
      <w:r w:rsidR="00C0290C" w:rsidRPr="004D3D3A">
        <w:rPr>
          <w:rFonts w:ascii="Times New Roman" w:hAnsi="Times New Roman" w:cs="Times New Roman"/>
          <w:sz w:val="24"/>
          <w:szCs w:val="24"/>
        </w:rPr>
        <w:t>esinde belirtilmiştir.</w:t>
      </w:r>
      <w:r w:rsidR="000F28E9" w:rsidRPr="004D3D3A">
        <w:rPr>
          <w:rFonts w:ascii="Times New Roman" w:hAnsi="Times New Roman" w:cs="Times New Roman"/>
          <w:sz w:val="24"/>
          <w:szCs w:val="24"/>
        </w:rPr>
        <w:t xml:space="preserve"> Tüm kayıtları ortak ağ üzerinden yayımlanmaktadır.</w:t>
      </w:r>
    </w:p>
    <w:p w:rsidR="00C0290C" w:rsidRPr="004D3D3A" w:rsidRDefault="00C0290C" w:rsidP="00283F56">
      <w:pPr>
        <w:pStyle w:val="AralkYok"/>
        <w:jc w:val="both"/>
        <w:rPr>
          <w:rFonts w:ascii="Times New Roman" w:hAnsi="Times New Roman" w:cs="Times New Roman"/>
          <w:i/>
          <w:sz w:val="24"/>
          <w:szCs w:val="24"/>
          <w:u w:val="single"/>
        </w:rPr>
      </w:pPr>
    </w:p>
    <w:p w:rsidR="00283F56" w:rsidRPr="004D3D3A" w:rsidRDefault="00283F56" w:rsidP="00283F56">
      <w:pPr>
        <w:pStyle w:val="AralkYok"/>
        <w:jc w:val="both"/>
        <w:rPr>
          <w:rFonts w:ascii="Times New Roman" w:hAnsi="Times New Roman" w:cs="Times New Roman"/>
          <w:b/>
          <w:sz w:val="24"/>
          <w:szCs w:val="24"/>
        </w:rPr>
      </w:pPr>
      <w:r w:rsidRPr="004D3D3A">
        <w:rPr>
          <w:rFonts w:ascii="Times New Roman" w:hAnsi="Times New Roman" w:cs="Times New Roman"/>
          <w:i/>
          <w:sz w:val="24"/>
          <w:szCs w:val="24"/>
          <w:u w:val="single"/>
        </w:rPr>
        <w:t>Referans Dokümanlar:</w:t>
      </w:r>
    </w:p>
    <w:p w:rsidR="00220157" w:rsidRPr="004D3D3A" w:rsidRDefault="00220157" w:rsidP="00283F56">
      <w:pPr>
        <w:pStyle w:val="AralkYok"/>
        <w:jc w:val="both"/>
        <w:rPr>
          <w:rFonts w:ascii="Times New Roman" w:hAnsi="Times New Roman" w:cs="Times New Roman"/>
          <w:sz w:val="24"/>
          <w:szCs w:val="24"/>
        </w:rPr>
      </w:pPr>
      <w:r w:rsidRPr="004D3D3A">
        <w:rPr>
          <w:rFonts w:ascii="Times New Roman" w:hAnsi="Times New Roman" w:cs="Times New Roman"/>
          <w:sz w:val="24"/>
          <w:szCs w:val="24"/>
        </w:rPr>
        <w:t>P.04.01 Doküman Yönetimi ve Kalite Kayıtları Prosedürü</w:t>
      </w:r>
    </w:p>
    <w:p w:rsidR="004D3D3A" w:rsidRPr="004D3D3A" w:rsidRDefault="004D3D3A" w:rsidP="00283F56">
      <w:pPr>
        <w:pStyle w:val="AralkYok"/>
        <w:jc w:val="both"/>
        <w:rPr>
          <w:rFonts w:ascii="Times New Roman" w:hAnsi="Times New Roman" w:cs="Times New Roman"/>
          <w:sz w:val="24"/>
          <w:szCs w:val="24"/>
        </w:rPr>
      </w:pPr>
      <w:r w:rsidRPr="004D3D3A">
        <w:rPr>
          <w:rFonts w:ascii="Times New Roman" w:hAnsi="Times New Roman" w:cs="Times New Roman"/>
          <w:sz w:val="24"/>
          <w:szCs w:val="24"/>
        </w:rPr>
        <w:t>T.04.01 Kayıtların yönetimi talimatı</w:t>
      </w:r>
    </w:p>
    <w:p w:rsidR="006D1518" w:rsidRPr="004D3D3A" w:rsidRDefault="004D3D3A" w:rsidP="006D1518">
      <w:pPr>
        <w:pStyle w:val="AralkYok"/>
        <w:jc w:val="both"/>
        <w:rPr>
          <w:rFonts w:ascii="Times New Roman" w:hAnsi="Times New Roman" w:cs="Times New Roman"/>
          <w:sz w:val="24"/>
          <w:szCs w:val="24"/>
        </w:rPr>
      </w:pPr>
      <w:r w:rsidRPr="004D3D3A">
        <w:rPr>
          <w:rFonts w:ascii="Times New Roman" w:hAnsi="Times New Roman" w:cs="Times New Roman"/>
          <w:sz w:val="24"/>
          <w:szCs w:val="24"/>
        </w:rPr>
        <w:t>F.04.01 Doküman Listesi</w:t>
      </w:r>
    </w:p>
    <w:p w:rsidR="004D3D3A" w:rsidRPr="004D3D3A" w:rsidRDefault="004D3D3A" w:rsidP="006D1518">
      <w:pPr>
        <w:pStyle w:val="AralkYok"/>
        <w:jc w:val="both"/>
        <w:rPr>
          <w:rFonts w:ascii="Times New Roman" w:hAnsi="Times New Roman" w:cs="Times New Roman"/>
          <w:b/>
          <w:sz w:val="24"/>
          <w:szCs w:val="24"/>
        </w:rPr>
      </w:pPr>
    </w:p>
    <w:p w:rsidR="006D1518" w:rsidRPr="00782D29" w:rsidRDefault="006D1518" w:rsidP="006D1518">
      <w:pPr>
        <w:pStyle w:val="AralkYok"/>
        <w:jc w:val="both"/>
        <w:rPr>
          <w:rFonts w:ascii="Times New Roman" w:hAnsi="Times New Roman" w:cs="Times New Roman"/>
          <w:b/>
          <w:sz w:val="24"/>
          <w:szCs w:val="24"/>
        </w:rPr>
      </w:pPr>
      <w:r w:rsidRPr="00782D29">
        <w:rPr>
          <w:rFonts w:ascii="Times New Roman" w:hAnsi="Times New Roman" w:cs="Times New Roman"/>
          <w:b/>
          <w:sz w:val="24"/>
          <w:szCs w:val="24"/>
        </w:rPr>
        <w:t>7.5.3. Dokümante Edilmiş Bilginin Kontrolü</w:t>
      </w:r>
    </w:p>
    <w:p w:rsidR="006D1518" w:rsidRPr="00782D29" w:rsidRDefault="00705A5D" w:rsidP="006D1518">
      <w:pPr>
        <w:pStyle w:val="AralkYok"/>
        <w:jc w:val="both"/>
        <w:rPr>
          <w:rFonts w:ascii="Times New Roman" w:hAnsi="Times New Roman" w:cs="Times New Roman"/>
          <w:sz w:val="24"/>
          <w:szCs w:val="24"/>
        </w:rPr>
      </w:pPr>
      <w:r>
        <w:rPr>
          <w:rFonts w:ascii="Times New Roman" w:hAnsi="Times New Roman" w:cs="Times New Roman"/>
          <w:sz w:val="24"/>
          <w:szCs w:val="24"/>
        </w:rPr>
        <w:t>………………………</w:t>
      </w:r>
      <w:r w:rsidR="006D1518" w:rsidRPr="00782D29">
        <w:rPr>
          <w:rFonts w:ascii="Times New Roman" w:hAnsi="Times New Roman" w:cs="Times New Roman"/>
          <w:sz w:val="24"/>
          <w:szCs w:val="24"/>
        </w:rPr>
        <w:t xml:space="preserve">çevre yönetim sistemi ile ilgili tüm bölüm ve proseslerde kullanılan dokümanların kontrolünü sağlanmıştır. Güncel halinin kullanım yerlerinde bulundurulması sağlanmış, dokümanlar revize olduğunda iptal edilen dokümanların kullanılması engellenmiştir. Bütün bunlarla ilgili ortak kullanılan </w:t>
      </w:r>
      <w:r w:rsidR="000F28E9">
        <w:rPr>
          <w:rFonts w:ascii="Times New Roman" w:hAnsi="Times New Roman" w:cs="Times New Roman"/>
          <w:sz w:val="24"/>
          <w:szCs w:val="24"/>
        </w:rPr>
        <w:t>P.04.01 Doküman Yönetimi ve Kalite Kayıtları Prosedürü</w:t>
      </w:r>
      <w:r w:rsidR="006D1518" w:rsidRPr="00782D29">
        <w:rPr>
          <w:rFonts w:ascii="Times New Roman" w:hAnsi="Times New Roman" w:cs="Times New Roman"/>
          <w:sz w:val="24"/>
          <w:szCs w:val="24"/>
        </w:rPr>
        <w:t>yayınlanmış ve uygulanmaktadır.</w:t>
      </w:r>
    </w:p>
    <w:p w:rsidR="006D1518" w:rsidRPr="000F28E9" w:rsidRDefault="006D1518" w:rsidP="006D1518">
      <w:pPr>
        <w:pStyle w:val="AralkYok"/>
        <w:jc w:val="both"/>
        <w:rPr>
          <w:rFonts w:ascii="Times New Roman" w:hAnsi="Times New Roman" w:cs="Times New Roman"/>
          <w:sz w:val="24"/>
          <w:szCs w:val="24"/>
        </w:rPr>
      </w:pPr>
    </w:p>
    <w:p w:rsidR="006D1518" w:rsidRPr="000F28E9" w:rsidRDefault="006D1518" w:rsidP="006D1518">
      <w:pPr>
        <w:pStyle w:val="AralkYok"/>
        <w:jc w:val="both"/>
        <w:rPr>
          <w:rFonts w:ascii="Times New Roman" w:hAnsi="Times New Roman" w:cs="Times New Roman"/>
          <w:sz w:val="24"/>
          <w:szCs w:val="24"/>
        </w:rPr>
      </w:pPr>
      <w:r w:rsidRPr="000F28E9">
        <w:rPr>
          <w:rFonts w:ascii="Times New Roman" w:hAnsi="Times New Roman" w:cs="Times New Roman"/>
          <w:sz w:val="24"/>
          <w:szCs w:val="24"/>
        </w:rPr>
        <w:t xml:space="preserve">Yasal yönetmeliklerin güncelliğinin izlenmesi </w:t>
      </w:r>
      <w:r w:rsidR="000F28E9" w:rsidRPr="000F28E9">
        <w:rPr>
          <w:rFonts w:ascii="Times New Roman" w:hAnsi="Times New Roman" w:cs="Times New Roman"/>
          <w:sz w:val="24"/>
          <w:szCs w:val="24"/>
        </w:rPr>
        <w:t>çevre görevlisi tarafından sağlanmaktadır</w:t>
      </w:r>
      <w:r w:rsidRPr="000F28E9">
        <w:rPr>
          <w:rFonts w:ascii="Times New Roman" w:hAnsi="Times New Roman" w:cs="Times New Roman"/>
          <w:sz w:val="24"/>
          <w:szCs w:val="24"/>
        </w:rPr>
        <w:t xml:space="preserve">. </w:t>
      </w:r>
    </w:p>
    <w:p w:rsidR="000F28E9" w:rsidRPr="00782D29" w:rsidRDefault="000F28E9" w:rsidP="006D1518">
      <w:pPr>
        <w:pStyle w:val="AralkYok"/>
        <w:jc w:val="both"/>
        <w:rPr>
          <w:rFonts w:ascii="Times New Roman" w:hAnsi="Times New Roman" w:cs="Times New Roman"/>
          <w:b/>
          <w:sz w:val="24"/>
          <w:szCs w:val="24"/>
        </w:rPr>
      </w:pPr>
    </w:p>
    <w:p w:rsidR="00B879D7" w:rsidRPr="00782D29" w:rsidRDefault="00B879D7" w:rsidP="00B879D7">
      <w:pPr>
        <w:pStyle w:val="AralkYok"/>
        <w:jc w:val="both"/>
        <w:rPr>
          <w:rFonts w:ascii="Times New Roman" w:hAnsi="Times New Roman" w:cs="Times New Roman"/>
          <w:b/>
          <w:sz w:val="24"/>
          <w:szCs w:val="24"/>
        </w:rPr>
      </w:pPr>
      <w:r w:rsidRPr="00782D29">
        <w:rPr>
          <w:rFonts w:ascii="Times New Roman" w:hAnsi="Times New Roman" w:cs="Times New Roman"/>
          <w:i/>
          <w:color w:val="0066FF"/>
          <w:sz w:val="24"/>
          <w:szCs w:val="24"/>
          <w:u w:val="single"/>
        </w:rPr>
        <w:t>Referans Dokümanlar:</w:t>
      </w:r>
    </w:p>
    <w:p w:rsidR="000C5495" w:rsidRPr="00782D29" w:rsidRDefault="000F28E9" w:rsidP="006D1518">
      <w:pPr>
        <w:pStyle w:val="AralkYok"/>
        <w:jc w:val="both"/>
        <w:rPr>
          <w:rFonts w:ascii="Times New Roman" w:hAnsi="Times New Roman" w:cs="Times New Roman"/>
          <w:b/>
          <w:color w:val="FF0000"/>
          <w:sz w:val="24"/>
          <w:szCs w:val="24"/>
        </w:rPr>
      </w:pPr>
      <w:r>
        <w:rPr>
          <w:rFonts w:ascii="Times New Roman" w:hAnsi="Times New Roman" w:cs="Times New Roman"/>
          <w:sz w:val="24"/>
          <w:szCs w:val="24"/>
        </w:rPr>
        <w:t>P.04.01 Doküman Yönetimi ve Kalite Kayıtları Prosedürü</w:t>
      </w:r>
    </w:p>
    <w:p w:rsidR="000F28E9" w:rsidRPr="00782D29" w:rsidRDefault="000F28E9" w:rsidP="006D1518">
      <w:pPr>
        <w:pStyle w:val="AralkYok"/>
        <w:jc w:val="both"/>
        <w:rPr>
          <w:rFonts w:ascii="Times New Roman" w:hAnsi="Times New Roman" w:cs="Times New Roman"/>
          <w:b/>
          <w:color w:val="FF0000"/>
          <w:sz w:val="24"/>
          <w:szCs w:val="24"/>
        </w:rPr>
      </w:pPr>
    </w:p>
    <w:p w:rsidR="006D1518" w:rsidRPr="00782D29" w:rsidRDefault="006D1518" w:rsidP="006D1518">
      <w:pPr>
        <w:pStyle w:val="AralkYok"/>
        <w:jc w:val="both"/>
        <w:rPr>
          <w:rFonts w:ascii="Times New Roman" w:hAnsi="Times New Roman" w:cs="Times New Roman"/>
          <w:b/>
          <w:sz w:val="24"/>
          <w:szCs w:val="24"/>
        </w:rPr>
      </w:pPr>
      <w:r w:rsidRPr="00782D29">
        <w:rPr>
          <w:rFonts w:ascii="Times New Roman" w:hAnsi="Times New Roman" w:cs="Times New Roman"/>
          <w:b/>
          <w:sz w:val="24"/>
          <w:szCs w:val="24"/>
        </w:rPr>
        <w:t>8. Operasyon</w:t>
      </w:r>
    </w:p>
    <w:p w:rsidR="006D1518" w:rsidRPr="00782D29" w:rsidRDefault="006D1518" w:rsidP="006D1518">
      <w:pPr>
        <w:pStyle w:val="AralkYok"/>
        <w:jc w:val="both"/>
        <w:rPr>
          <w:rFonts w:ascii="Times New Roman" w:hAnsi="Times New Roman" w:cs="Times New Roman"/>
          <w:b/>
          <w:sz w:val="24"/>
          <w:szCs w:val="24"/>
        </w:rPr>
      </w:pPr>
    </w:p>
    <w:p w:rsidR="006D1518" w:rsidRPr="00782D29" w:rsidRDefault="006D1518" w:rsidP="006D1518">
      <w:pPr>
        <w:pStyle w:val="AralkYok"/>
        <w:jc w:val="both"/>
        <w:rPr>
          <w:rFonts w:ascii="Times New Roman" w:hAnsi="Times New Roman" w:cs="Times New Roman"/>
          <w:b/>
          <w:sz w:val="24"/>
          <w:szCs w:val="24"/>
        </w:rPr>
      </w:pPr>
      <w:r w:rsidRPr="00782D29">
        <w:rPr>
          <w:rFonts w:ascii="Times New Roman" w:hAnsi="Times New Roman" w:cs="Times New Roman"/>
          <w:b/>
          <w:sz w:val="24"/>
          <w:szCs w:val="24"/>
        </w:rPr>
        <w:t>8.1. Operasyonel Planlama ve Kontrol</w:t>
      </w:r>
    </w:p>
    <w:p w:rsidR="006D1518" w:rsidRPr="00782D29" w:rsidRDefault="00174CE6" w:rsidP="006D1518">
      <w:pPr>
        <w:pStyle w:val="AralkYok"/>
        <w:jc w:val="both"/>
        <w:rPr>
          <w:rFonts w:ascii="Times New Roman" w:hAnsi="Times New Roman" w:cs="Times New Roman"/>
          <w:sz w:val="24"/>
          <w:szCs w:val="24"/>
        </w:rPr>
      </w:pPr>
      <w:r>
        <w:rPr>
          <w:rFonts w:ascii="Times New Roman" w:hAnsi="Times New Roman" w:cs="Times New Roman"/>
          <w:sz w:val="24"/>
          <w:szCs w:val="24"/>
        </w:rPr>
        <w:t>…………………..</w:t>
      </w:r>
      <w:r w:rsidR="006D1518" w:rsidRPr="00782D29">
        <w:rPr>
          <w:rFonts w:ascii="Times New Roman" w:hAnsi="Times New Roman" w:cs="Times New Roman"/>
          <w:sz w:val="24"/>
          <w:szCs w:val="24"/>
        </w:rPr>
        <w:t>politika</w:t>
      </w:r>
      <w:r w:rsidR="00813BB1" w:rsidRPr="00782D29">
        <w:rPr>
          <w:rFonts w:ascii="Times New Roman" w:hAnsi="Times New Roman" w:cs="Times New Roman"/>
          <w:sz w:val="24"/>
          <w:szCs w:val="24"/>
        </w:rPr>
        <w:t>,</w:t>
      </w:r>
      <w:r w:rsidR="006D1518" w:rsidRPr="00782D29">
        <w:rPr>
          <w:rFonts w:ascii="Times New Roman" w:hAnsi="Times New Roman" w:cs="Times New Roman"/>
          <w:sz w:val="24"/>
          <w:szCs w:val="24"/>
        </w:rPr>
        <w:t xml:space="preserve"> amaç ve hedeflerine uygun olarak </w:t>
      </w:r>
      <w:r w:rsidR="000F28E9">
        <w:rPr>
          <w:rFonts w:ascii="Times New Roman" w:hAnsi="Times New Roman" w:cs="Times New Roman"/>
          <w:sz w:val="24"/>
          <w:szCs w:val="24"/>
        </w:rPr>
        <w:t>önemli</w:t>
      </w:r>
      <w:r w:rsidR="006D1518" w:rsidRPr="00782D29">
        <w:rPr>
          <w:rFonts w:ascii="Times New Roman" w:hAnsi="Times New Roman" w:cs="Times New Roman"/>
          <w:sz w:val="24"/>
          <w:szCs w:val="24"/>
        </w:rPr>
        <w:t>çevre boyutları</w:t>
      </w:r>
      <w:r w:rsidR="00C66093" w:rsidRPr="00782D29">
        <w:rPr>
          <w:rFonts w:ascii="Times New Roman" w:hAnsi="Times New Roman" w:cs="Times New Roman"/>
          <w:sz w:val="24"/>
          <w:szCs w:val="24"/>
        </w:rPr>
        <w:t xml:space="preserve"> ve uygunluk yükümlülükleri</w:t>
      </w:r>
      <w:r w:rsidR="006D1518" w:rsidRPr="00782D29">
        <w:rPr>
          <w:rFonts w:ascii="Times New Roman" w:hAnsi="Times New Roman" w:cs="Times New Roman"/>
          <w:sz w:val="24"/>
          <w:szCs w:val="24"/>
        </w:rPr>
        <w:t xml:space="preserve"> ile bağlantılı işlem</w:t>
      </w:r>
      <w:r w:rsidR="00C66093" w:rsidRPr="00782D29">
        <w:rPr>
          <w:rFonts w:ascii="Times New Roman" w:hAnsi="Times New Roman" w:cs="Times New Roman"/>
          <w:sz w:val="24"/>
          <w:szCs w:val="24"/>
        </w:rPr>
        <w:t xml:space="preserve"> ve faaliyetleri belirlemiştir. </w:t>
      </w:r>
      <w:r w:rsidR="000F28E9">
        <w:rPr>
          <w:rFonts w:ascii="Times New Roman" w:hAnsi="Times New Roman" w:cs="Times New Roman"/>
          <w:sz w:val="24"/>
          <w:szCs w:val="24"/>
        </w:rPr>
        <w:t xml:space="preserve">Önemli çevre boyutları </w:t>
      </w:r>
      <w:r w:rsidR="000F28E9" w:rsidRPr="009D4C95">
        <w:rPr>
          <w:rFonts w:ascii="Times New Roman" w:hAnsi="Times New Roman" w:cs="Times New Roman"/>
          <w:sz w:val="24"/>
          <w:szCs w:val="24"/>
        </w:rPr>
        <w:t>PL.Ç.06.02 Çevre Boyutları Analiz Planı</w:t>
      </w:r>
      <w:r w:rsidR="000F28E9">
        <w:rPr>
          <w:rFonts w:ascii="Times New Roman" w:hAnsi="Times New Roman" w:cs="Times New Roman"/>
          <w:sz w:val="24"/>
          <w:szCs w:val="24"/>
        </w:rPr>
        <w:t xml:space="preserve">nda, uygunluk yükümlülükleri ise L.Ç.04.02 </w:t>
      </w:r>
      <w:r w:rsidR="000F28E9" w:rsidRPr="009607FC">
        <w:rPr>
          <w:rFonts w:ascii="Times New Roman" w:hAnsi="Times New Roman" w:cs="Times New Roman"/>
          <w:sz w:val="24"/>
          <w:szCs w:val="24"/>
        </w:rPr>
        <w:t xml:space="preserve">Çevre </w:t>
      </w:r>
      <w:r w:rsidR="000F28E9">
        <w:rPr>
          <w:rFonts w:ascii="Times New Roman" w:hAnsi="Times New Roman" w:cs="Times New Roman"/>
          <w:sz w:val="24"/>
          <w:szCs w:val="24"/>
        </w:rPr>
        <w:t>i</w:t>
      </w:r>
      <w:r w:rsidR="000F28E9" w:rsidRPr="009607FC">
        <w:rPr>
          <w:rFonts w:ascii="Times New Roman" w:hAnsi="Times New Roman" w:cs="Times New Roman"/>
          <w:sz w:val="24"/>
          <w:szCs w:val="24"/>
        </w:rPr>
        <w:t>le İlgili Uygunluk Yükümlülükleri Listesi</w:t>
      </w:r>
      <w:r w:rsidR="000F28E9">
        <w:rPr>
          <w:rFonts w:ascii="Times New Roman" w:hAnsi="Times New Roman" w:cs="Times New Roman"/>
          <w:sz w:val="24"/>
          <w:szCs w:val="24"/>
        </w:rPr>
        <w:t xml:space="preserve">nde belirtilmiştir. </w:t>
      </w:r>
      <w:r w:rsidR="00C66093" w:rsidRPr="00782D29">
        <w:rPr>
          <w:rFonts w:ascii="Times New Roman" w:hAnsi="Times New Roman" w:cs="Times New Roman"/>
          <w:sz w:val="24"/>
          <w:szCs w:val="24"/>
        </w:rPr>
        <w:t>Ayrıca bu işlem ve faaliyetlerin belirlenmesinde proseslerin risk ve fırsatları özellikle göz önünde bulundurulmuştur.</w:t>
      </w:r>
    </w:p>
    <w:p w:rsidR="006D1518" w:rsidRPr="00782D29" w:rsidRDefault="006D1518" w:rsidP="006D1518">
      <w:pPr>
        <w:pStyle w:val="AralkYok"/>
        <w:jc w:val="both"/>
        <w:rPr>
          <w:rFonts w:ascii="Times New Roman" w:hAnsi="Times New Roman" w:cs="Times New Roman"/>
          <w:sz w:val="24"/>
          <w:szCs w:val="24"/>
        </w:rPr>
      </w:pPr>
    </w:p>
    <w:p w:rsidR="006D1518" w:rsidRPr="00782D29" w:rsidRDefault="006D1518" w:rsidP="006D1518">
      <w:pPr>
        <w:pStyle w:val="AralkYok"/>
        <w:jc w:val="both"/>
        <w:rPr>
          <w:rFonts w:ascii="Times New Roman" w:hAnsi="Times New Roman" w:cs="Times New Roman"/>
          <w:sz w:val="24"/>
          <w:szCs w:val="24"/>
        </w:rPr>
      </w:pPr>
      <w:r w:rsidRPr="00782D29">
        <w:rPr>
          <w:rFonts w:ascii="Times New Roman" w:hAnsi="Times New Roman" w:cs="Times New Roman"/>
          <w:sz w:val="24"/>
          <w:szCs w:val="24"/>
        </w:rPr>
        <w:t>Bu faaliyetlerin etkin bir şekilde devamını sağlayabilmek için gerekli eğitim faaliyetleri düşünülmüş ve Kalite Yönetim Sistemi dahilinde eğitim planına ihtiyaç duyulan her türlü çev</w:t>
      </w:r>
      <w:r w:rsidR="00C66093" w:rsidRPr="00782D29">
        <w:rPr>
          <w:rFonts w:ascii="Times New Roman" w:hAnsi="Times New Roman" w:cs="Times New Roman"/>
          <w:sz w:val="24"/>
          <w:szCs w:val="24"/>
        </w:rPr>
        <w:t>re eğitimleri dahil edilmiştir.</w:t>
      </w:r>
    </w:p>
    <w:p w:rsidR="006D1518" w:rsidRPr="00782D29" w:rsidRDefault="006D1518" w:rsidP="006D1518">
      <w:pPr>
        <w:pStyle w:val="AralkYok"/>
        <w:jc w:val="both"/>
        <w:rPr>
          <w:rFonts w:ascii="Times New Roman" w:hAnsi="Times New Roman" w:cs="Times New Roman"/>
          <w:sz w:val="24"/>
          <w:szCs w:val="24"/>
        </w:rPr>
      </w:pPr>
      <w:r w:rsidRPr="00782D29">
        <w:rPr>
          <w:rFonts w:ascii="Times New Roman" w:hAnsi="Times New Roman" w:cs="Times New Roman"/>
          <w:sz w:val="24"/>
          <w:szCs w:val="24"/>
        </w:rPr>
        <w:tab/>
      </w:r>
    </w:p>
    <w:p w:rsidR="006D1518" w:rsidRPr="00782D29" w:rsidRDefault="006D1518" w:rsidP="006D1518">
      <w:pPr>
        <w:pStyle w:val="AralkYok"/>
        <w:jc w:val="both"/>
        <w:rPr>
          <w:rFonts w:ascii="Times New Roman" w:hAnsi="Times New Roman" w:cs="Times New Roman"/>
          <w:sz w:val="24"/>
          <w:szCs w:val="24"/>
        </w:rPr>
      </w:pPr>
      <w:r w:rsidRPr="00782D29">
        <w:rPr>
          <w:rFonts w:ascii="Times New Roman" w:hAnsi="Times New Roman" w:cs="Times New Roman"/>
          <w:sz w:val="24"/>
          <w:szCs w:val="24"/>
        </w:rPr>
        <w:t>Gerçekleştirilen hizmetler sırasında kullanılan ürünlerin çevreye zarar vermesini ve faaliyet programına uymasını sağlamak amacıyla ted</w:t>
      </w:r>
      <w:r w:rsidR="00C66093" w:rsidRPr="00782D29">
        <w:rPr>
          <w:rFonts w:ascii="Times New Roman" w:hAnsi="Times New Roman" w:cs="Times New Roman"/>
          <w:sz w:val="24"/>
          <w:szCs w:val="24"/>
        </w:rPr>
        <w:t>arikçilerimiz bilinçlendirilmiştir.</w:t>
      </w:r>
    </w:p>
    <w:p w:rsidR="006D1518" w:rsidRPr="00782D29" w:rsidRDefault="006D1518" w:rsidP="006D1518">
      <w:pPr>
        <w:pStyle w:val="AralkYok"/>
        <w:jc w:val="both"/>
        <w:rPr>
          <w:rFonts w:ascii="Times New Roman" w:hAnsi="Times New Roman" w:cs="Times New Roman"/>
          <w:sz w:val="24"/>
          <w:szCs w:val="24"/>
        </w:rPr>
      </w:pPr>
    </w:p>
    <w:p w:rsidR="000F28E9" w:rsidRDefault="006D1518" w:rsidP="000F28E9">
      <w:pPr>
        <w:pStyle w:val="AralkYok"/>
        <w:jc w:val="both"/>
        <w:rPr>
          <w:rFonts w:ascii="Times New Roman" w:hAnsi="Times New Roman" w:cs="Times New Roman"/>
          <w:sz w:val="24"/>
          <w:szCs w:val="24"/>
        </w:rPr>
      </w:pPr>
      <w:r w:rsidRPr="00782D29">
        <w:rPr>
          <w:rFonts w:ascii="Times New Roman" w:hAnsi="Times New Roman" w:cs="Times New Roman"/>
          <w:sz w:val="24"/>
          <w:szCs w:val="24"/>
        </w:rPr>
        <w:t xml:space="preserve">Atık faaliyetleri (toplanması, taşınması, depolanması ve </w:t>
      </w:r>
      <w:r w:rsidR="00B25F23" w:rsidRPr="00782D29">
        <w:rPr>
          <w:rFonts w:ascii="Times New Roman" w:hAnsi="Times New Roman" w:cs="Times New Roman"/>
          <w:sz w:val="24"/>
          <w:szCs w:val="24"/>
        </w:rPr>
        <w:t>geri kazanım/</w:t>
      </w:r>
      <w:r w:rsidRPr="00782D29">
        <w:rPr>
          <w:rFonts w:ascii="Times New Roman" w:hAnsi="Times New Roman" w:cs="Times New Roman"/>
          <w:sz w:val="24"/>
          <w:szCs w:val="24"/>
        </w:rPr>
        <w:t>bertaraf) tanımlanan yöntemlerle kontrol altına alınmıştır</w:t>
      </w:r>
      <w:r w:rsidR="00C66093" w:rsidRPr="00782D29">
        <w:rPr>
          <w:rFonts w:ascii="Times New Roman" w:hAnsi="Times New Roman" w:cs="Times New Roman"/>
          <w:sz w:val="24"/>
          <w:szCs w:val="24"/>
        </w:rPr>
        <w:t>.</w:t>
      </w:r>
      <w:r w:rsidR="000F28E9">
        <w:rPr>
          <w:rFonts w:ascii="Times New Roman" w:hAnsi="Times New Roman" w:cs="Times New Roman"/>
          <w:sz w:val="24"/>
          <w:szCs w:val="24"/>
        </w:rPr>
        <w:t xml:space="preserve"> Atık faaliyetlerinin kontrolünü sağlamak için </w:t>
      </w:r>
      <w:r w:rsidR="000F28E9" w:rsidRPr="00BD0F93">
        <w:rPr>
          <w:rFonts w:ascii="Times New Roman" w:hAnsi="Times New Roman" w:cs="Times New Roman"/>
          <w:sz w:val="24"/>
          <w:szCs w:val="24"/>
        </w:rPr>
        <w:t>P.Ç.08.06 Atık Yönetim Prosedürü</w:t>
      </w:r>
      <w:r w:rsidR="000F28E9">
        <w:rPr>
          <w:rFonts w:ascii="Times New Roman" w:hAnsi="Times New Roman" w:cs="Times New Roman"/>
          <w:sz w:val="24"/>
          <w:szCs w:val="24"/>
        </w:rPr>
        <w:t xml:space="preserve"> oluşturulmuş ve uygulanmaktadır.</w:t>
      </w:r>
    </w:p>
    <w:p w:rsidR="006D1518" w:rsidRPr="00782D29" w:rsidRDefault="006D1518" w:rsidP="006D1518">
      <w:pPr>
        <w:pStyle w:val="AralkYok"/>
        <w:jc w:val="both"/>
        <w:rPr>
          <w:rFonts w:ascii="Times New Roman" w:hAnsi="Times New Roman" w:cs="Times New Roman"/>
          <w:sz w:val="24"/>
          <w:szCs w:val="24"/>
        </w:rPr>
      </w:pPr>
    </w:p>
    <w:p w:rsidR="006D1518" w:rsidRPr="00782D29" w:rsidRDefault="006D1518" w:rsidP="006D1518">
      <w:pPr>
        <w:pStyle w:val="AralkYok"/>
        <w:jc w:val="both"/>
        <w:rPr>
          <w:rFonts w:ascii="Times New Roman" w:hAnsi="Times New Roman" w:cs="Times New Roman"/>
          <w:sz w:val="24"/>
          <w:szCs w:val="24"/>
        </w:rPr>
      </w:pPr>
      <w:r w:rsidRPr="00782D29">
        <w:rPr>
          <w:rFonts w:ascii="Times New Roman" w:hAnsi="Times New Roman" w:cs="Times New Roman"/>
          <w:sz w:val="24"/>
          <w:szCs w:val="24"/>
        </w:rPr>
        <w:t>Çevre yönetim sistemindeki tüm gereklilikler için faaliyet planları tanımlanmış olup ve periyodik aralıklarla uygulamaları kontrole tabi tutulmaktadır</w:t>
      </w:r>
      <w:r w:rsidR="00CD3258" w:rsidRPr="00782D29">
        <w:rPr>
          <w:rFonts w:ascii="Times New Roman" w:hAnsi="Times New Roman" w:cs="Times New Roman"/>
          <w:sz w:val="24"/>
          <w:szCs w:val="24"/>
        </w:rPr>
        <w:t>.</w:t>
      </w:r>
    </w:p>
    <w:p w:rsidR="006D1518" w:rsidRPr="00782D29" w:rsidRDefault="006D1518" w:rsidP="006D1518">
      <w:pPr>
        <w:pStyle w:val="AralkYok"/>
        <w:jc w:val="both"/>
        <w:rPr>
          <w:rFonts w:ascii="Times New Roman" w:hAnsi="Times New Roman" w:cs="Times New Roman"/>
          <w:sz w:val="24"/>
          <w:szCs w:val="24"/>
        </w:rPr>
      </w:pPr>
    </w:p>
    <w:p w:rsidR="006D1518" w:rsidRPr="00782D29" w:rsidRDefault="006D1518" w:rsidP="006D1518">
      <w:pPr>
        <w:pStyle w:val="AralkYok"/>
        <w:jc w:val="both"/>
        <w:rPr>
          <w:rFonts w:ascii="Times New Roman" w:hAnsi="Times New Roman" w:cs="Times New Roman"/>
          <w:sz w:val="24"/>
          <w:szCs w:val="24"/>
        </w:rPr>
      </w:pPr>
      <w:r w:rsidRPr="00782D29">
        <w:rPr>
          <w:rFonts w:ascii="Times New Roman" w:hAnsi="Times New Roman" w:cs="Times New Roman"/>
          <w:sz w:val="24"/>
          <w:szCs w:val="24"/>
        </w:rPr>
        <w:lastRenderedPageBreak/>
        <w:t xml:space="preserve">Gerçekleştirilen hizmetler sırasında kullanılan araç, ekipman ve malzeme temin edilen tedarikçilerimiz bilinçlendirilmiş ve gerekli çalışmaları yapmaları sağlanmıştır. </w:t>
      </w:r>
    </w:p>
    <w:p w:rsidR="006D1518" w:rsidRPr="00782D29" w:rsidRDefault="006D1518" w:rsidP="006D1518">
      <w:pPr>
        <w:pStyle w:val="AralkYok"/>
        <w:jc w:val="both"/>
        <w:rPr>
          <w:rFonts w:ascii="Times New Roman" w:hAnsi="Times New Roman" w:cs="Times New Roman"/>
          <w:sz w:val="24"/>
          <w:szCs w:val="24"/>
        </w:rPr>
      </w:pPr>
    </w:p>
    <w:p w:rsidR="006D1518" w:rsidRPr="00782D29" w:rsidRDefault="006D1518" w:rsidP="006D1518">
      <w:pPr>
        <w:pStyle w:val="AralkYok"/>
        <w:jc w:val="both"/>
        <w:rPr>
          <w:rFonts w:ascii="Times New Roman" w:hAnsi="Times New Roman" w:cs="Times New Roman"/>
          <w:sz w:val="24"/>
          <w:szCs w:val="24"/>
        </w:rPr>
      </w:pPr>
      <w:r w:rsidRPr="00782D29">
        <w:rPr>
          <w:rFonts w:ascii="Times New Roman" w:hAnsi="Times New Roman" w:cs="Times New Roman"/>
          <w:sz w:val="24"/>
          <w:szCs w:val="24"/>
        </w:rPr>
        <w:t xml:space="preserve">Çevre önlemleri dışarıdan gelen, müşteri, ziyaretçi ve tedarikçileri de kapsar. Firmamıza gelen müşteri, ziyaretçi ve tedarikçiler ziyaretçi </w:t>
      </w:r>
      <w:r w:rsidR="00CD3258" w:rsidRPr="00782D29">
        <w:rPr>
          <w:rFonts w:ascii="Times New Roman" w:hAnsi="Times New Roman" w:cs="Times New Roman"/>
          <w:sz w:val="24"/>
          <w:szCs w:val="24"/>
        </w:rPr>
        <w:t>defteri</w:t>
      </w:r>
      <w:r w:rsidRPr="00782D29">
        <w:rPr>
          <w:rFonts w:ascii="Times New Roman" w:hAnsi="Times New Roman" w:cs="Times New Roman"/>
          <w:sz w:val="24"/>
          <w:szCs w:val="24"/>
        </w:rPr>
        <w:t xml:space="preserve"> imzalatılarak içeri alınmaktadır.</w:t>
      </w:r>
      <w:r w:rsidR="00C66093" w:rsidRPr="00782D29">
        <w:rPr>
          <w:rFonts w:ascii="Times New Roman" w:hAnsi="Times New Roman" w:cs="Times New Roman"/>
          <w:sz w:val="24"/>
          <w:szCs w:val="24"/>
        </w:rPr>
        <w:t xml:space="preserve"> Üretim alanlarını ziyaret edecek kişilere ilgili personel eşlik etmektedir.</w:t>
      </w:r>
    </w:p>
    <w:p w:rsidR="006D1518" w:rsidRPr="00782D29" w:rsidRDefault="006D1518" w:rsidP="006D1518">
      <w:pPr>
        <w:pStyle w:val="AralkYok"/>
        <w:jc w:val="both"/>
        <w:rPr>
          <w:rFonts w:ascii="Times New Roman" w:hAnsi="Times New Roman" w:cs="Times New Roman"/>
          <w:sz w:val="24"/>
          <w:szCs w:val="24"/>
        </w:rPr>
      </w:pPr>
    </w:p>
    <w:p w:rsidR="006D1518" w:rsidRDefault="006D1518" w:rsidP="003C19BD">
      <w:pPr>
        <w:pStyle w:val="AralkYok"/>
        <w:jc w:val="both"/>
        <w:rPr>
          <w:rFonts w:ascii="Times New Roman" w:hAnsi="Times New Roman" w:cs="Times New Roman"/>
          <w:sz w:val="24"/>
          <w:szCs w:val="24"/>
        </w:rPr>
      </w:pPr>
      <w:r w:rsidRPr="00782D29">
        <w:rPr>
          <w:rFonts w:ascii="Times New Roman" w:hAnsi="Times New Roman" w:cs="Times New Roman"/>
          <w:sz w:val="24"/>
          <w:szCs w:val="24"/>
        </w:rPr>
        <w:t>Yeni proses ekipman değişiklik veya ilave durumlarında çevre değişikliklerinin kontrol altına alınması için</w:t>
      </w:r>
      <w:r w:rsidR="003C19BD" w:rsidRPr="00051AFE">
        <w:rPr>
          <w:rFonts w:ascii="Times New Roman" w:hAnsi="Times New Roman" w:cs="Times New Roman"/>
          <w:sz w:val="24"/>
          <w:szCs w:val="24"/>
        </w:rPr>
        <w:t>P.Ç.08.01 Faaliyetlerin Kontrolü Prosedürü</w:t>
      </w:r>
      <w:r w:rsidR="003C19BD">
        <w:rPr>
          <w:rFonts w:ascii="Times New Roman" w:hAnsi="Times New Roman" w:cs="Times New Roman"/>
          <w:sz w:val="24"/>
          <w:szCs w:val="24"/>
        </w:rPr>
        <w:t>,</w:t>
      </w:r>
      <w:r w:rsidRPr="00782D29">
        <w:rPr>
          <w:rFonts w:ascii="Times New Roman" w:hAnsi="Times New Roman" w:cs="Times New Roman"/>
          <w:sz w:val="24"/>
          <w:szCs w:val="24"/>
        </w:rPr>
        <w:t xml:space="preserve"> değişikliklerin yönetimi </w:t>
      </w:r>
      <w:r w:rsidR="000F28E9">
        <w:rPr>
          <w:rFonts w:ascii="Times New Roman" w:hAnsi="Times New Roman" w:cs="Times New Roman"/>
          <w:sz w:val="24"/>
          <w:szCs w:val="24"/>
        </w:rPr>
        <w:t xml:space="preserve">için </w:t>
      </w:r>
      <w:r w:rsidR="000F28E9" w:rsidRPr="000F28E9">
        <w:rPr>
          <w:rFonts w:ascii="Times New Roman" w:hAnsi="Times New Roman" w:cs="Times New Roman"/>
          <w:sz w:val="24"/>
          <w:szCs w:val="24"/>
        </w:rPr>
        <w:t xml:space="preserve">P.Ç.08.04 Yeni Proses Ekipmanları Çevre Uygunluk Kontrolü </w:t>
      </w:r>
      <w:r w:rsidR="000F28E9">
        <w:rPr>
          <w:rFonts w:ascii="Times New Roman" w:hAnsi="Times New Roman" w:cs="Times New Roman"/>
          <w:sz w:val="24"/>
          <w:szCs w:val="24"/>
        </w:rPr>
        <w:t>v</w:t>
      </w:r>
      <w:r w:rsidR="000F28E9" w:rsidRPr="000F28E9">
        <w:rPr>
          <w:rFonts w:ascii="Times New Roman" w:hAnsi="Times New Roman" w:cs="Times New Roman"/>
          <w:sz w:val="24"/>
          <w:szCs w:val="24"/>
        </w:rPr>
        <w:t xml:space="preserve">e Değişikliklerin Yönetimi Prosedürü </w:t>
      </w:r>
      <w:r w:rsidR="000F28E9">
        <w:rPr>
          <w:rFonts w:ascii="Times New Roman" w:hAnsi="Times New Roman" w:cs="Times New Roman"/>
          <w:sz w:val="24"/>
          <w:szCs w:val="24"/>
        </w:rPr>
        <w:t>oluşturulmuş ve uygulanmaktadır.</w:t>
      </w:r>
      <w:r w:rsidRPr="00782D29">
        <w:rPr>
          <w:rFonts w:ascii="Times New Roman" w:hAnsi="Times New Roman" w:cs="Times New Roman"/>
          <w:sz w:val="24"/>
          <w:szCs w:val="24"/>
        </w:rPr>
        <w:t xml:space="preserve"> Yapılan değişiklikler için gerekli risk tanımlamaları ve sistem revizyonları gerçekleştirilmektedir. Belirlen uygulamalar devreye alınmaktadır.</w:t>
      </w:r>
    </w:p>
    <w:p w:rsidR="003C19BD" w:rsidRDefault="003C19BD" w:rsidP="003C19BD">
      <w:pPr>
        <w:pStyle w:val="AralkYok"/>
        <w:jc w:val="both"/>
        <w:rPr>
          <w:rFonts w:ascii="Times New Roman" w:hAnsi="Times New Roman" w:cs="Times New Roman"/>
          <w:sz w:val="24"/>
          <w:szCs w:val="24"/>
        </w:rPr>
      </w:pPr>
    </w:p>
    <w:p w:rsidR="003C19BD" w:rsidRDefault="003C19BD" w:rsidP="003C19BD">
      <w:pPr>
        <w:pStyle w:val="AralkYok"/>
        <w:jc w:val="both"/>
        <w:rPr>
          <w:rFonts w:ascii="Times New Roman" w:hAnsi="Times New Roman" w:cs="Times New Roman"/>
          <w:sz w:val="24"/>
          <w:szCs w:val="24"/>
        </w:rPr>
      </w:pPr>
      <w:r>
        <w:rPr>
          <w:rFonts w:ascii="Times New Roman" w:hAnsi="Times New Roman" w:cs="Times New Roman"/>
          <w:sz w:val="24"/>
          <w:szCs w:val="24"/>
        </w:rPr>
        <w:t xml:space="preserve">Üretimde kullanılan kimyasalların temin işlemlerinde kullanımı kısıtlı olmayan uygun kimyasalları tercih etmek ve kimyasalların çevre ve insan sağlığı üzerlerindeki etkiyi kontrol altına almak için </w:t>
      </w:r>
      <w:r w:rsidRPr="00051AFE">
        <w:rPr>
          <w:rFonts w:ascii="Times New Roman" w:hAnsi="Times New Roman" w:cs="Times New Roman"/>
          <w:sz w:val="24"/>
          <w:szCs w:val="24"/>
        </w:rPr>
        <w:t xml:space="preserve">P.Ç.08.03 Yasaklı ve Kısıtlı Malzeme Yönetim Prosedürü </w:t>
      </w:r>
      <w:r>
        <w:rPr>
          <w:rFonts w:ascii="Times New Roman" w:hAnsi="Times New Roman" w:cs="Times New Roman"/>
          <w:sz w:val="24"/>
          <w:szCs w:val="24"/>
        </w:rPr>
        <w:t xml:space="preserve">ve </w:t>
      </w:r>
      <w:r w:rsidRPr="00051AFE">
        <w:rPr>
          <w:rFonts w:ascii="Times New Roman" w:hAnsi="Times New Roman" w:cs="Times New Roman"/>
          <w:sz w:val="24"/>
          <w:szCs w:val="24"/>
        </w:rPr>
        <w:t>P.Ç.08.0</w:t>
      </w:r>
      <w:r>
        <w:rPr>
          <w:rFonts w:ascii="Times New Roman" w:hAnsi="Times New Roman" w:cs="Times New Roman"/>
          <w:sz w:val="24"/>
          <w:szCs w:val="24"/>
        </w:rPr>
        <w:t>2 Kimyasal Maddelerin Temini ve</w:t>
      </w:r>
      <w:r w:rsidRPr="00051AFE">
        <w:rPr>
          <w:rFonts w:ascii="Times New Roman" w:hAnsi="Times New Roman" w:cs="Times New Roman"/>
          <w:sz w:val="24"/>
          <w:szCs w:val="24"/>
        </w:rPr>
        <w:t xml:space="preserve"> Depolanmasında Sağlık ve Güvenlik Tedbiri Prosedürü</w:t>
      </w:r>
      <w:r>
        <w:rPr>
          <w:rFonts w:ascii="Times New Roman" w:hAnsi="Times New Roman" w:cs="Times New Roman"/>
          <w:sz w:val="24"/>
          <w:szCs w:val="24"/>
        </w:rPr>
        <w:t xml:space="preserve"> oluşturulmuş ve uygulanmaktadır.</w:t>
      </w:r>
    </w:p>
    <w:p w:rsidR="003C19BD" w:rsidRPr="00782D29" w:rsidRDefault="003C19BD" w:rsidP="003C19BD">
      <w:pPr>
        <w:pStyle w:val="AralkYok"/>
        <w:jc w:val="both"/>
        <w:rPr>
          <w:rFonts w:ascii="Times New Roman" w:hAnsi="Times New Roman" w:cs="Times New Roman"/>
          <w:sz w:val="24"/>
          <w:szCs w:val="24"/>
        </w:rPr>
      </w:pPr>
    </w:p>
    <w:p w:rsidR="006D1518" w:rsidRPr="00782D29" w:rsidRDefault="006D1518" w:rsidP="006D1518">
      <w:pPr>
        <w:pStyle w:val="AralkYok"/>
        <w:jc w:val="both"/>
        <w:rPr>
          <w:rFonts w:ascii="Times New Roman" w:hAnsi="Times New Roman" w:cs="Times New Roman"/>
          <w:sz w:val="24"/>
          <w:szCs w:val="24"/>
        </w:rPr>
      </w:pPr>
    </w:p>
    <w:p w:rsidR="006D1518" w:rsidRPr="00782D29" w:rsidRDefault="00C66093" w:rsidP="006D1518">
      <w:pPr>
        <w:pStyle w:val="AralkYok"/>
        <w:jc w:val="both"/>
        <w:rPr>
          <w:rFonts w:ascii="Times New Roman" w:hAnsi="Times New Roman" w:cs="Times New Roman"/>
          <w:sz w:val="24"/>
          <w:szCs w:val="24"/>
        </w:rPr>
      </w:pPr>
      <w:r w:rsidRPr="00782D29">
        <w:rPr>
          <w:rFonts w:ascii="Times New Roman" w:hAnsi="Times New Roman" w:cs="Times New Roman"/>
          <w:sz w:val="24"/>
          <w:szCs w:val="24"/>
        </w:rPr>
        <w:t>Tüm operasyonel faaliyetler ile ilgili kayıtlar ve bilgiler dokümante edilmiş bilgi şeklinde muhafaza edilmektedir.</w:t>
      </w:r>
    </w:p>
    <w:p w:rsidR="009A6DA5" w:rsidRPr="00782D29" w:rsidRDefault="009A6DA5" w:rsidP="00411E29">
      <w:pPr>
        <w:pStyle w:val="AralkYok"/>
        <w:rPr>
          <w:rFonts w:ascii="Times New Roman" w:hAnsi="Times New Roman" w:cs="Times New Roman"/>
          <w:sz w:val="24"/>
          <w:szCs w:val="24"/>
        </w:rPr>
      </w:pPr>
    </w:p>
    <w:p w:rsidR="00B879D7" w:rsidRPr="00782D29" w:rsidRDefault="00B879D7" w:rsidP="00B879D7">
      <w:pPr>
        <w:pStyle w:val="AralkYok"/>
        <w:jc w:val="both"/>
        <w:rPr>
          <w:rFonts w:ascii="Times New Roman" w:hAnsi="Times New Roman" w:cs="Times New Roman"/>
          <w:b/>
          <w:sz w:val="24"/>
          <w:szCs w:val="24"/>
        </w:rPr>
      </w:pPr>
      <w:r w:rsidRPr="00782D29">
        <w:rPr>
          <w:rFonts w:ascii="Times New Roman" w:hAnsi="Times New Roman" w:cs="Times New Roman"/>
          <w:i/>
          <w:color w:val="0066FF"/>
          <w:sz w:val="24"/>
          <w:szCs w:val="24"/>
          <w:u w:val="single"/>
        </w:rPr>
        <w:t>Referans Dokümanlar:</w:t>
      </w:r>
    </w:p>
    <w:p w:rsidR="003C19BD" w:rsidRDefault="003C19BD" w:rsidP="00411E29">
      <w:pPr>
        <w:pStyle w:val="AralkYok"/>
        <w:rPr>
          <w:rFonts w:ascii="Times New Roman" w:hAnsi="Times New Roman" w:cs="Times New Roman"/>
          <w:sz w:val="24"/>
          <w:szCs w:val="24"/>
        </w:rPr>
      </w:pPr>
      <w:r w:rsidRPr="00051AFE">
        <w:rPr>
          <w:rFonts w:ascii="Times New Roman" w:hAnsi="Times New Roman" w:cs="Times New Roman"/>
          <w:sz w:val="24"/>
          <w:szCs w:val="24"/>
        </w:rPr>
        <w:t>P.Ç.08.01 Faaliyetlerin Kontrolü Prosedürü</w:t>
      </w:r>
    </w:p>
    <w:p w:rsidR="003C19BD" w:rsidRDefault="003C19BD" w:rsidP="003C19BD">
      <w:pPr>
        <w:pStyle w:val="AralkYok"/>
        <w:rPr>
          <w:rFonts w:ascii="Times New Roman" w:hAnsi="Times New Roman" w:cs="Times New Roman"/>
          <w:sz w:val="24"/>
          <w:szCs w:val="24"/>
        </w:rPr>
      </w:pPr>
      <w:r>
        <w:rPr>
          <w:rFonts w:ascii="Times New Roman" w:hAnsi="Times New Roman" w:cs="Times New Roman"/>
          <w:sz w:val="24"/>
          <w:szCs w:val="24"/>
        </w:rPr>
        <w:t>P</w:t>
      </w:r>
      <w:r w:rsidRPr="00051AFE">
        <w:rPr>
          <w:rFonts w:ascii="Times New Roman" w:hAnsi="Times New Roman" w:cs="Times New Roman"/>
          <w:sz w:val="24"/>
          <w:szCs w:val="24"/>
        </w:rPr>
        <w:t>.Ç.08.0</w:t>
      </w:r>
      <w:r>
        <w:rPr>
          <w:rFonts w:ascii="Times New Roman" w:hAnsi="Times New Roman" w:cs="Times New Roman"/>
          <w:sz w:val="24"/>
          <w:szCs w:val="24"/>
        </w:rPr>
        <w:t>2 Kimyasal Maddelerin Temini ve</w:t>
      </w:r>
      <w:r w:rsidRPr="00051AFE">
        <w:rPr>
          <w:rFonts w:ascii="Times New Roman" w:hAnsi="Times New Roman" w:cs="Times New Roman"/>
          <w:sz w:val="24"/>
          <w:szCs w:val="24"/>
        </w:rPr>
        <w:t xml:space="preserve"> Depolanmasında Sağlık ve Güvenlik Tedbiri Prosedürü</w:t>
      </w:r>
    </w:p>
    <w:p w:rsidR="003C19BD" w:rsidRDefault="003C19BD" w:rsidP="00411E29">
      <w:pPr>
        <w:pStyle w:val="AralkYok"/>
        <w:rPr>
          <w:rFonts w:ascii="Times New Roman" w:hAnsi="Times New Roman" w:cs="Times New Roman"/>
          <w:sz w:val="24"/>
          <w:szCs w:val="24"/>
        </w:rPr>
      </w:pPr>
      <w:r w:rsidRPr="00051AFE">
        <w:rPr>
          <w:rFonts w:ascii="Times New Roman" w:hAnsi="Times New Roman" w:cs="Times New Roman"/>
          <w:sz w:val="24"/>
          <w:szCs w:val="24"/>
        </w:rPr>
        <w:t>P.Ç.08.03 Yasaklı ve Kısıtlı Malzeme Yönetim Prosedürü</w:t>
      </w:r>
    </w:p>
    <w:p w:rsidR="003C19BD" w:rsidRDefault="003C19BD" w:rsidP="00411E29">
      <w:pPr>
        <w:pStyle w:val="AralkYok"/>
        <w:rPr>
          <w:rFonts w:ascii="Times New Roman" w:hAnsi="Times New Roman" w:cs="Times New Roman"/>
          <w:sz w:val="24"/>
          <w:szCs w:val="24"/>
        </w:rPr>
      </w:pPr>
      <w:r w:rsidRPr="000F28E9">
        <w:rPr>
          <w:rFonts w:ascii="Times New Roman" w:hAnsi="Times New Roman" w:cs="Times New Roman"/>
          <w:sz w:val="24"/>
          <w:szCs w:val="24"/>
        </w:rPr>
        <w:t xml:space="preserve">P.Ç.08.04 Yeni Proses Ekipmanları Çevre Uygunluk Kontrolü </w:t>
      </w:r>
      <w:r>
        <w:rPr>
          <w:rFonts w:ascii="Times New Roman" w:hAnsi="Times New Roman" w:cs="Times New Roman"/>
          <w:sz w:val="24"/>
          <w:szCs w:val="24"/>
        </w:rPr>
        <w:t>v</w:t>
      </w:r>
      <w:r w:rsidRPr="000F28E9">
        <w:rPr>
          <w:rFonts w:ascii="Times New Roman" w:hAnsi="Times New Roman" w:cs="Times New Roman"/>
          <w:sz w:val="24"/>
          <w:szCs w:val="24"/>
        </w:rPr>
        <w:t>e Değişikliklerin Yönetimi Prosedürü</w:t>
      </w:r>
    </w:p>
    <w:p w:rsidR="003C19BD" w:rsidRDefault="003C19BD" w:rsidP="003C19BD">
      <w:pPr>
        <w:pStyle w:val="AralkYok"/>
        <w:rPr>
          <w:rFonts w:ascii="Times New Roman" w:hAnsi="Times New Roman" w:cs="Times New Roman"/>
          <w:sz w:val="24"/>
          <w:szCs w:val="24"/>
        </w:rPr>
      </w:pPr>
      <w:r w:rsidRPr="00BD0F93">
        <w:rPr>
          <w:rFonts w:ascii="Times New Roman" w:hAnsi="Times New Roman" w:cs="Times New Roman"/>
          <w:sz w:val="24"/>
          <w:szCs w:val="24"/>
        </w:rPr>
        <w:t>P.Ç.08.06 Atık Yönetim Prosedürü</w:t>
      </w:r>
    </w:p>
    <w:p w:rsidR="000F28E9" w:rsidRDefault="000F28E9" w:rsidP="00411E29">
      <w:pPr>
        <w:pStyle w:val="AralkYok"/>
        <w:rPr>
          <w:rFonts w:ascii="Times New Roman" w:hAnsi="Times New Roman" w:cs="Times New Roman"/>
          <w:sz w:val="24"/>
          <w:szCs w:val="24"/>
        </w:rPr>
      </w:pPr>
      <w:r w:rsidRPr="009D4C95">
        <w:rPr>
          <w:rFonts w:ascii="Times New Roman" w:hAnsi="Times New Roman" w:cs="Times New Roman"/>
          <w:sz w:val="24"/>
          <w:szCs w:val="24"/>
        </w:rPr>
        <w:t>PL.Ç.06.02 Çevre Boyutları Analiz Planı</w:t>
      </w:r>
    </w:p>
    <w:p w:rsidR="000F28E9" w:rsidRDefault="000F28E9" w:rsidP="00411E29">
      <w:pPr>
        <w:pStyle w:val="AralkYok"/>
        <w:rPr>
          <w:rFonts w:ascii="Times New Roman" w:hAnsi="Times New Roman" w:cs="Times New Roman"/>
          <w:sz w:val="24"/>
          <w:szCs w:val="24"/>
        </w:rPr>
      </w:pPr>
      <w:r>
        <w:rPr>
          <w:rFonts w:ascii="Times New Roman" w:hAnsi="Times New Roman" w:cs="Times New Roman"/>
          <w:sz w:val="24"/>
          <w:szCs w:val="24"/>
        </w:rPr>
        <w:t xml:space="preserve">L.Ç.04.02 </w:t>
      </w:r>
      <w:r w:rsidRPr="009607FC">
        <w:rPr>
          <w:rFonts w:ascii="Times New Roman" w:hAnsi="Times New Roman" w:cs="Times New Roman"/>
          <w:sz w:val="24"/>
          <w:szCs w:val="24"/>
        </w:rPr>
        <w:t xml:space="preserve">Çevre </w:t>
      </w:r>
      <w:r>
        <w:rPr>
          <w:rFonts w:ascii="Times New Roman" w:hAnsi="Times New Roman" w:cs="Times New Roman"/>
          <w:sz w:val="24"/>
          <w:szCs w:val="24"/>
        </w:rPr>
        <w:t>i</w:t>
      </w:r>
      <w:r w:rsidRPr="009607FC">
        <w:rPr>
          <w:rFonts w:ascii="Times New Roman" w:hAnsi="Times New Roman" w:cs="Times New Roman"/>
          <w:sz w:val="24"/>
          <w:szCs w:val="24"/>
        </w:rPr>
        <w:t>le İlgili Uygunluk Yükümlülükleri Listesi</w:t>
      </w:r>
    </w:p>
    <w:p w:rsidR="00411E29" w:rsidRPr="00782D29" w:rsidRDefault="00411E29" w:rsidP="00411E29">
      <w:pPr>
        <w:pStyle w:val="AralkYok"/>
        <w:rPr>
          <w:rFonts w:ascii="Times New Roman" w:hAnsi="Times New Roman" w:cs="Times New Roman"/>
          <w:sz w:val="24"/>
          <w:szCs w:val="24"/>
        </w:rPr>
      </w:pPr>
      <w:r w:rsidRPr="00782D29">
        <w:rPr>
          <w:rFonts w:ascii="Times New Roman" w:hAnsi="Times New Roman" w:cs="Times New Roman"/>
          <w:sz w:val="24"/>
          <w:szCs w:val="24"/>
        </w:rPr>
        <w:t>Yasaklı ve kısıtlı malzeme yönetim prosedürü</w:t>
      </w:r>
    </w:p>
    <w:p w:rsidR="00411E29" w:rsidRPr="00782D29" w:rsidRDefault="00411E29" w:rsidP="00411E29">
      <w:pPr>
        <w:pStyle w:val="AralkYok"/>
        <w:rPr>
          <w:rFonts w:ascii="Times New Roman" w:hAnsi="Times New Roman" w:cs="Times New Roman"/>
          <w:sz w:val="24"/>
          <w:szCs w:val="24"/>
        </w:rPr>
      </w:pPr>
      <w:r w:rsidRPr="00782D29">
        <w:rPr>
          <w:rFonts w:ascii="Times New Roman" w:hAnsi="Times New Roman" w:cs="Times New Roman"/>
          <w:sz w:val="24"/>
          <w:szCs w:val="24"/>
        </w:rPr>
        <w:t>Eğitim planı</w:t>
      </w:r>
    </w:p>
    <w:p w:rsidR="00411E29" w:rsidRPr="00782D29" w:rsidRDefault="000F28E9" w:rsidP="00411E29">
      <w:pPr>
        <w:pStyle w:val="AralkYok"/>
        <w:rPr>
          <w:rFonts w:ascii="Times New Roman" w:hAnsi="Times New Roman" w:cs="Times New Roman"/>
          <w:sz w:val="24"/>
          <w:szCs w:val="24"/>
        </w:rPr>
      </w:pPr>
      <w:r w:rsidRPr="004A1338">
        <w:rPr>
          <w:rFonts w:ascii="Times New Roman" w:hAnsi="Times New Roman" w:cs="Times New Roman"/>
          <w:sz w:val="24"/>
          <w:szCs w:val="24"/>
        </w:rPr>
        <w:t>PL.Ç.06.01 Çevre Faaliyet Planı</w:t>
      </w:r>
    </w:p>
    <w:p w:rsidR="009A6DA5" w:rsidRDefault="009A6DA5" w:rsidP="006D1518">
      <w:pPr>
        <w:pStyle w:val="AralkYok"/>
        <w:jc w:val="both"/>
        <w:rPr>
          <w:rFonts w:ascii="Times New Roman" w:hAnsi="Times New Roman" w:cs="Times New Roman"/>
          <w:sz w:val="24"/>
          <w:szCs w:val="24"/>
        </w:rPr>
      </w:pPr>
    </w:p>
    <w:p w:rsidR="004D3D3A" w:rsidRPr="00782D29" w:rsidRDefault="004D3D3A" w:rsidP="006D1518">
      <w:pPr>
        <w:pStyle w:val="AralkYok"/>
        <w:jc w:val="both"/>
        <w:rPr>
          <w:rFonts w:ascii="Times New Roman" w:hAnsi="Times New Roman" w:cs="Times New Roman"/>
          <w:sz w:val="24"/>
          <w:szCs w:val="24"/>
        </w:rPr>
      </w:pPr>
    </w:p>
    <w:p w:rsidR="009A6DA5" w:rsidRPr="00782D29" w:rsidRDefault="009A6DA5" w:rsidP="009A6DA5">
      <w:pPr>
        <w:pStyle w:val="AralkYok"/>
        <w:jc w:val="both"/>
        <w:rPr>
          <w:rFonts w:ascii="Times New Roman" w:hAnsi="Times New Roman" w:cs="Times New Roman"/>
          <w:b/>
          <w:sz w:val="24"/>
          <w:szCs w:val="24"/>
        </w:rPr>
      </w:pPr>
      <w:r w:rsidRPr="00782D29">
        <w:rPr>
          <w:rFonts w:ascii="Times New Roman" w:hAnsi="Times New Roman" w:cs="Times New Roman"/>
          <w:b/>
          <w:sz w:val="24"/>
          <w:szCs w:val="24"/>
        </w:rPr>
        <w:t>8.2. Acil Duruma Hazır Olma ve Müdahale</w:t>
      </w:r>
    </w:p>
    <w:p w:rsidR="009A6DA5" w:rsidRDefault="00705A5D" w:rsidP="009A6DA5">
      <w:pPr>
        <w:jc w:val="both"/>
        <w:rPr>
          <w:rFonts w:ascii="Times New Roman" w:hAnsi="Times New Roman" w:cs="Times New Roman"/>
          <w:sz w:val="24"/>
          <w:szCs w:val="24"/>
        </w:rPr>
      </w:pPr>
      <w:r>
        <w:rPr>
          <w:rFonts w:ascii="Times New Roman" w:hAnsi="Times New Roman" w:cs="Times New Roman"/>
          <w:sz w:val="24"/>
          <w:szCs w:val="24"/>
        </w:rPr>
        <w:t>………………………</w:t>
      </w:r>
      <w:r w:rsidR="009A6DA5" w:rsidRPr="00782D29">
        <w:rPr>
          <w:rFonts w:ascii="Times New Roman" w:hAnsi="Times New Roman" w:cs="Times New Roman"/>
          <w:sz w:val="24"/>
          <w:szCs w:val="24"/>
        </w:rPr>
        <w:t xml:space="preserve">çevre ile ilgili kazalara ve acil durumlara maruz kalma ihtimalinin tayini ve bu hallerde ortaya çıkabilecek çevre etkilerinin önlenmesi veya hafifletilmesi için </w:t>
      </w:r>
      <w:r w:rsidR="00EB5979" w:rsidRPr="00051AFE">
        <w:rPr>
          <w:rFonts w:ascii="Times New Roman" w:hAnsi="Times New Roman" w:cs="Times New Roman"/>
          <w:sz w:val="24"/>
          <w:szCs w:val="24"/>
        </w:rPr>
        <w:t>P.Ç.08.05 Acil Durum Prosedürü</w:t>
      </w:r>
      <w:r w:rsidR="009A6DA5" w:rsidRPr="00782D29">
        <w:rPr>
          <w:rFonts w:ascii="Times New Roman" w:hAnsi="Times New Roman" w:cs="Times New Roman"/>
          <w:sz w:val="24"/>
          <w:szCs w:val="24"/>
        </w:rPr>
        <w:t xml:space="preserve"> oluşturulmuştur.</w:t>
      </w:r>
      <w:r w:rsidR="00EF6596" w:rsidRPr="00782D29">
        <w:rPr>
          <w:rFonts w:ascii="Times New Roman" w:hAnsi="Times New Roman" w:cs="Times New Roman"/>
          <w:sz w:val="24"/>
          <w:szCs w:val="24"/>
        </w:rPr>
        <w:t xml:space="preserve"> Prosedürün uygulanması ve sürekliliği sağlanmaktadır.</w:t>
      </w:r>
    </w:p>
    <w:p w:rsidR="004D3D3A" w:rsidRPr="00782D29" w:rsidRDefault="004D3D3A" w:rsidP="009A6DA5">
      <w:pPr>
        <w:jc w:val="both"/>
        <w:rPr>
          <w:rFonts w:ascii="Times New Roman" w:hAnsi="Times New Roman" w:cs="Times New Roman"/>
          <w:sz w:val="24"/>
          <w:szCs w:val="24"/>
        </w:rPr>
      </w:pPr>
    </w:p>
    <w:p w:rsidR="009A6DA5" w:rsidRPr="00782D29" w:rsidRDefault="009A6DA5" w:rsidP="009A6DA5">
      <w:pPr>
        <w:jc w:val="both"/>
        <w:rPr>
          <w:rFonts w:ascii="Times New Roman" w:hAnsi="Times New Roman" w:cs="Times New Roman"/>
          <w:sz w:val="24"/>
          <w:szCs w:val="24"/>
        </w:rPr>
      </w:pPr>
      <w:r w:rsidRPr="00782D29">
        <w:rPr>
          <w:rFonts w:ascii="Times New Roman" w:hAnsi="Times New Roman" w:cs="Times New Roman"/>
          <w:sz w:val="24"/>
          <w:szCs w:val="24"/>
        </w:rPr>
        <w:lastRenderedPageBreak/>
        <w:t>Acil durum kapsamı</w:t>
      </w:r>
      <w:r w:rsidR="00EF6596" w:rsidRPr="00782D29">
        <w:rPr>
          <w:rFonts w:ascii="Times New Roman" w:hAnsi="Times New Roman" w:cs="Times New Roman"/>
          <w:sz w:val="24"/>
          <w:szCs w:val="24"/>
        </w:rPr>
        <w:t>;</w:t>
      </w:r>
    </w:p>
    <w:p w:rsidR="009A6DA5" w:rsidRPr="00782D29" w:rsidRDefault="009A6DA5" w:rsidP="009A6DA5">
      <w:pPr>
        <w:pStyle w:val="ListeParagraf"/>
        <w:numPr>
          <w:ilvl w:val="0"/>
          <w:numId w:val="10"/>
        </w:numPr>
        <w:spacing w:after="0" w:line="240" w:lineRule="auto"/>
        <w:jc w:val="both"/>
        <w:rPr>
          <w:rFonts w:ascii="Times New Roman" w:hAnsi="Times New Roman" w:cs="Times New Roman"/>
          <w:sz w:val="24"/>
          <w:szCs w:val="24"/>
        </w:rPr>
      </w:pPr>
      <w:r w:rsidRPr="00782D29">
        <w:rPr>
          <w:rFonts w:ascii="Times New Roman" w:hAnsi="Times New Roman" w:cs="Times New Roman"/>
          <w:sz w:val="24"/>
          <w:szCs w:val="24"/>
        </w:rPr>
        <w:t>Doğal Afetler(sel, su baskını, deprem)</w:t>
      </w:r>
    </w:p>
    <w:p w:rsidR="009A6DA5" w:rsidRPr="00782D29" w:rsidRDefault="009A6DA5" w:rsidP="009A6DA5">
      <w:pPr>
        <w:pStyle w:val="ListeParagraf"/>
        <w:numPr>
          <w:ilvl w:val="0"/>
          <w:numId w:val="10"/>
        </w:numPr>
        <w:spacing w:after="0" w:line="240" w:lineRule="auto"/>
        <w:jc w:val="both"/>
        <w:rPr>
          <w:rFonts w:ascii="Times New Roman" w:hAnsi="Times New Roman" w:cs="Times New Roman"/>
          <w:sz w:val="24"/>
          <w:szCs w:val="24"/>
        </w:rPr>
      </w:pPr>
      <w:r w:rsidRPr="00782D29">
        <w:rPr>
          <w:rFonts w:ascii="Times New Roman" w:hAnsi="Times New Roman" w:cs="Times New Roman"/>
          <w:sz w:val="24"/>
          <w:szCs w:val="24"/>
        </w:rPr>
        <w:t>Yangın</w:t>
      </w:r>
    </w:p>
    <w:p w:rsidR="009A6DA5" w:rsidRPr="00782D29" w:rsidRDefault="009A6DA5" w:rsidP="009A6DA5">
      <w:pPr>
        <w:pStyle w:val="ListeParagraf"/>
        <w:numPr>
          <w:ilvl w:val="0"/>
          <w:numId w:val="10"/>
        </w:numPr>
        <w:spacing w:after="0" w:line="240" w:lineRule="auto"/>
        <w:jc w:val="both"/>
        <w:rPr>
          <w:rFonts w:ascii="Times New Roman" w:hAnsi="Times New Roman" w:cs="Times New Roman"/>
          <w:sz w:val="24"/>
          <w:szCs w:val="24"/>
        </w:rPr>
      </w:pPr>
      <w:r w:rsidRPr="00782D29">
        <w:rPr>
          <w:rFonts w:ascii="Times New Roman" w:hAnsi="Times New Roman" w:cs="Times New Roman"/>
          <w:sz w:val="24"/>
          <w:szCs w:val="24"/>
        </w:rPr>
        <w:t>Sabotaj/Terör</w:t>
      </w:r>
    </w:p>
    <w:p w:rsidR="009A6DA5" w:rsidRPr="00782D29" w:rsidRDefault="009A6DA5" w:rsidP="009A6DA5">
      <w:pPr>
        <w:pStyle w:val="ListeParagraf"/>
        <w:numPr>
          <w:ilvl w:val="0"/>
          <w:numId w:val="10"/>
        </w:numPr>
        <w:spacing w:after="0" w:line="240" w:lineRule="auto"/>
        <w:jc w:val="both"/>
        <w:rPr>
          <w:rFonts w:ascii="Times New Roman" w:hAnsi="Times New Roman" w:cs="Times New Roman"/>
          <w:sz w:val="24"/>
          <w:szCs w:val="24"/>
        </w:rPr>
      </w:pPr>
      <w:r w:rsidRPr="00782D29">
        <w:rPr>
          <w:rFonts w:ascii="Times New Roman" w:hAnsi="Times New Roman" w:cs="Times New Roman"/>
          <w:sz w:val="24"/>
          <w:szCs w:val="24"/>
        </w:rPr>
        <w:t>Toplu gıda zehirlenmesi</w:t>
      </w:r>
    </w:p>
    <w:p w:rsidR="009A6DA5" w:rsidRPr="00782D29" w:rsidRDefault="009A6DA5" w:rsidP="009A6DA5">
      <w:pPr>
        <w:pStyle w:val="ListeParagraf"/>
        <w:numPr>
          <w:ilvl w:val="0"/>
          <w:numId w:val="10"/>
        </w:numPr>
        <w:spacing w:after="0" w:line="240" w:lineRule="auto"/>
        <w:jc w:val="both"/>
        <w:rPr>
          <w:rFonts w:ascii="Times New Roman" w:hAnsi="Times New Roman" w:cs="Times New Roman"/>
          <w:sz w:val="24"/>
          <w:szCs w:val="24"/>
        </w:rPr>
      </w:pPr>
      <w:r w:rsidRPr="00782D29">
        <w:rPr>
          <w:rFonts w:ascii="Times New Roman" w:hAnsi="Times New Roman" w:cs="Times New Roman"/>
          <w:sz w:val="24"/>
          <w:szCs w:val="24"/>
        </w:rPr>
        <w:t xml:space="preserve">Yıldırım Düşmesi </w:t>
      </w:r>
    </w:p>
    <w:p w:rsidR="009A6DA5" w:rsidRPr="00782D29" w:rsidRDefault="009A6DA5" w:rsidP="009A6DA5">
      <w:pPr>
        <w:pStyle w:val="ListeParagraf"/>
        <w:numPr>
          <w:ilvl w:val="0"/>
          <w:numId w:val="10"/>
        </w:numPr>
        <w:spacing w:after="0" w:line="240" w:lineRule="auto"/>
        <w:jc w:val="both"/>
        <w:rPr>
          <w:rFonts w:ascii="Times New Roman" w:hAnsi="Times New Roman" w:cs="Times New Roman"/>
          <w:sz w:val="24"/>
          <w:szCs w:val="24"/>
        </w:rPr>
      </w:pPr>
      <w:r w:rsidRPr="00782D29">
        <w:rPr>
          <w:rFonts w:ascii="Times New Roman" w:hAnsi="Times New Roman" w:cs="Times New Roman"/>
          <w:sz w:val="24"/>
          <w:szCs w:val="24"/>
        </w:rPr>
        <w:t xml:space="preserve">Komşu firmadan sıçrayabilecek tehlikeler </w:t>
      </w:r>
    </w:p>
    <w:p w:rsidR="009A6DA5" w:rsidRPr="00782D29" w:rsidRDefault="00EB5979" w:rsidP="009A6DA5">
      <w:pPr>
        <w:pStyle w:val="ListeParagraf"/>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9A6DA5" w:rsidRPr="00782D29">
        <w:rPr>
          <w:rFonts w:ascii="Times New Roman" w:hAnsi="Times New Roman" w:cs="Times New Roman"/>
          <w:sz w:val="24"/>
          <w:szCs w:val="24"/>
        </w:rPr>
        <w:t>b. kurum ile ilgili diğer acil durumlar</w:t>
      </w:r>
    </w:p>
    <w:p w:rsidR="00EB5979" w:rsidRDefault="00EB5979" w:rsidP="009A6DA5">
      <w:pPr>
        <w:jc w:val="both"/>
        <w:rPr>
          <w:rFonts w:ascii="Times New Roman" w:hAnsi="Times New Roman" w:cs="Times New Roman"/>
          <w:sz w:val="24"/>
          <w:szCs w:val="24"/>
        </w:rPr>
      </w:pPr>
    </w:p>
    <w:p w:rsidR="009A6DA5" w:rsidRPr="00782D29" w:rsidRDefault="009A6DA5" w:rsidP="009A6DA5">
      <w:pPr>
        <w:jc w:val="both"/>
        <w:rPr>
          <w:rFonts w:ascii="Times New Roman" w:hAnsi="Times New Roman" w:cs="Times New Roman"/>
          <w:sz w:val="24"/>
          <w:szCs w:val="24"/>
        </w:rPr>
      </w:pPr>
      <w:r w:rsidRPr="00782D29">
        <w:rPr>
          <w:rFonts w:ascii="Times New Roman" w:hAnsi="Times New Roman" w:cs="Times New Roman"/>
          <w:sz w:val="24"/>
          <w:szCs w:val="24"/>
        </w:rPr>
        <w:t xml:space="preserve">Acil bir durumla karşılaşıldığında karışıklığa meydan vermeden olaya müdahale edebilmek için bir Acil Durum Müdahale Ekibi (ADME) oluşturulmuştur. Acil Durumlardaki organizasyon yapısı aşağıda verilmektedir. </w:t>
      </w:r>
    </w:p>
    <w:p w:rsidR="009A6DA5" w:rsidRPr="00782D29" w:rsidRDefault="009A6DA5" w:rsidP="009A6DA5">
      <w:pPr>
        <w:jc w:val="both"/>
        <w:rPr>
          <w:rFonts w:ascii="Times New Roman" w:hAnsi="Times New Roman" w:cs="Times New Roman"/>
          <w:color w:val="FF0000"/>
          <w:sz w:val="24"/>
          <w:szCs w:val="24"/>
        </w:rPr>
      </w:pPr>
      <w:r w:rsidRPr="00782D29">
        <w:rPr>
          <w:rFonts w:ascii="Times New Roman" w:hAnsi="Times New Roman" w:cs="Times New Roman"/>
          <w:noProof/>
          <w:sz w:val="24"/>
          <w:szCs w:val="24"/>
          <w:lang w:eastAsia="tr-TR"/>
        </w:rPr>
        <w:drawing>
          <wp:inline distT="0" distB="0" distL="0" distR="0">
            <wp:extent cx="5486400" cy="1028700"/>
            <wp:effectExtent l="0" t="0" r="0" b="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A6DA5" w:rsidRPr="00782D29" w:rsidRDefault="009A6DA5" w:rsidP="009A6DA5">
      <w:pPr>
        <w:pStyle w:val="AralkYok"/>
        <w:jc w:val="both"/>
        <w:rPr>
          <w:rFonts w:ascii="Times New Roman" w:hAnsi="Times New Roman" w:cs="Times New Roman"/>
          <w:sz w:val="24"/>
          <w:szCs w:val="24"/>
        </w:rPr>
      </w:pPr>
      <w:r w:rsidRPr="00782D29">
        <w:rPr>
          <w:rFonts w:ascii="Times New Roman" w:hAnsi="Times New Roman" w:cs="Times New Roman"/>
          <w:sz w:val="24"/>
          <w:szCs w:val="24"/>
        </w:rPr>
        <w:t>Acil durum ekibinde görev alan personelin yangın ve ilk yardım eğitimleri sağlanmıştır.</w:t>
      </w:r>
    </w:p>
    <w:p w:rsidR="009A6DA5" w:rsidRPr="00782D29" w:rsidRDefault="009A6DA5" w:rsidP="009A6DA5">
      <w:pPr>
        <w:pStyle w:val="AralkYok"/>
        <w:jc w:val="both"/>
        <w:rPr>
          <w:rFonts w:ascii="Times New Roman" w:hAnsi="Times New Roman" w:cs="Times New Roman"/>
          <w:sz w:val="24"/>
          <w:szCs w:val="24"/>
        </w:rPr>
      </w:pPr>
      <w:r w:rsidRPr="00782D29">
        <w:rPr>
          <w:rFonts w:ascii="Times New Roman" w:hAnsi="Times New Roman" w:cs="Times New Roman"/>
          <w:sz w:val="24"/>
          <w:szCs w:val="24"/>
        </w:rPr>
        <w:t xml:space="preserve">Özellikle kimyasallar konusunda acil durumların belirlenmesinde ve alınacak önlemlerin tespitinde malzeme güvenlik bilgi formalarındaki bilgilerden </w:t>
      </w:r>
      <w:r w:rsidR="00EF6596" w:rsidRPr="00782D29">
        <w:rPr>
          <w:rFonts w:ascii="Times New Roman" w:hAnsi="Times New Roman" w:cs="Times New Roman"/>
          <w:sz w:val="24"/>
          <w:szCs w:val="24"/>
        </w:rPr>
        <w:t>yararlanılmaktadır</w:t>
      </w:r>
      <w:r w:rsidRPr="00782D29">
        <w:rPr>
          <w:rFonts w:ascii="Times New Roman" w:hAnsi="Times New Roman" w:cs="Times New Roman"/>
          <w:sz w:val="24"/>
          <w:szCs w:val="24"/>
        </w:rPr>
        <w:t xml:space="preserve">. </w:t>
      </w:r>
    </w:p>
    <w:p w:rsidR="009A6DA5" w:rsidRPr="00782D29" w:rsidRDefault="009A6DA5" w:rsidP="009A6DA5">
      <w:pPr>
        <w:pStyle w:val="AralkYok"/>
        <w:jc w:val="both"/>
        <w:rPr>
          <w:rFonts w:ascii="Times New Roman" w:hAnsi="Times New Roman" w:cs="Times New Roman"/>
          <w:sz w:val="24"/>
          <w:szCs w:val="24"/>
        </w:rPr>
      </w:pPr>
    </w:p>
    <w:p w:rsidR="009A6DA5" w:rsidRPr="00782D29" w:rsidRDefault="009A6DA5" w:rsidP="00EB5979">
      <w:pPr>
        <w:pStyle w:val="AralkYok"/>
        <w:jc w:val="both"/>
        <w:rPr>
          <w:rFonts w:ascii="Times New Roman" w:hAnsi="Times New Roman" w:cs="Times New Roman"/>
          <w:sz w:val="24"/>
          <w:szCs w:val="24"/>
        </w:rPr>
      </w:pPr>
      <w:r w:rsidRPr="00782D29">
        <w:rPr>
          <w:rFonts w:ascii="Times New Roman" w:hAnsi="Times New Roman" w:cs="Times New Roman"/>
          <w:sz w:val="24"/>
          <w:szCs w:val="24"/>
        </w:rPr>
        <w:t xml:space="preserve">Acil duruma hazır olma amacı için gerekli tatbikatlar periyodik aralıklarla planlanmış olup uygulanmakta ve </w:t>
      </w:r>
      <w:r w:rsidR="00EB5979" w:rsidRPr="008E0E5D">
        <w:rPr>
          <w:rFonts w:ascii="Times New Roman" w:hAnsi="Times New Roman" w:cs="Times New Roman"/>
          <w:sz w:val="24"/>
          <w:szCs w:val="24"/>
        </w:rPr>
        <w:t>F.Ç.08.02 Acil Durum - Çevre Kazası - Tatbikat Formu</w:t>
      </w:r>
      <w:r w:rsidR="00EB5979">
        <w:rPr>
          <w:rFonts w:ascii="Times New Roman" w:hAnsi="Times New Roman" w:cs="Times New Roman"/>
          <w:sz w:val="24"/>
          <w:szCs w:val="24"/>
        </w:rPr>
        <w:t xml:space="preserve"> ile </w:t>
      </w:r>
      <w:r w:rsidRPr="00782D29">
        <w:rPr>
          <w:rFonts w:ascii="Times New Roman" w:hAnsi="Times New Roman" w:cs="Times New Roman"/>
          <w:sz w:val="24"/>
          <w:szCs w:val="24"/>
        </w:rPr>
        <w:t xml:space="preserve">kayıt altına alınmaktadır. Başarı durumu değerlendirilip, gerekliyse düzeltici önleyici faaliyetler başlatılır ve takibi yapılır.  </w:t>
      </w:r>
    </w:p>
    <w:p w:rsidR="009A6DA5" w:rsidRPr="00782D29" w:rsidRDefault="009A6DA5" w:rsidP="009A6DA5">
      <w:pPr>
        <w:pStyle w:val="AralkYok"/>
        <w:jc w:val="both"/>
        <w:rPr>
          <w:rFonts w:ascii="Times New Roman" w:hAnsi="Times New Roman" w:cs="Times New Roman"/>
          <w:sz w:val="24"/>
          <w:szCs w:val="24"/>
        </w:rPr>
      </w:pPr>
    </w:p>
    <w:p w:rsidR="009A6DA5" w:rsidRPr="00782D29" w:rsidRDefault="009A6DA5" w:rsidP="009A6DA5">
      <w:pPr>
        <w:pStyle w:val="AralkYok"/>
        <w:jc w:val="both"/>
        <w:rPr>
          <w:rFonts w:ascii="Times New Roman" w:hAnsi="Times New Roman" w:cs="Times New Roman"/>
          <w:sz w:val="24"/>
          <w:szCs w:val="24"/>
        </w:rPr>
      </w:pPr>
      <w:r w:rsidRPr="00782D29">
        <w:rPr>
          <w:rFonts w:ascii="Times New Roman" w:hAnsi="Times New Roman" w:cs="Times New Roman"/>
          <w:sz w:val="24"/>
          <w:szCs w:val="24"/>
        </w:rPr>
        <w:t xml:space="preserve">Acil duruma hazır alma amacı ile </w:t>
      </w:r>
      <w:r w:rsidR="00EB5979" w:rsidRPr="00843812">
        <w:rPr>
          <w:rFonts w:ascii="Times New Roman" w:hAnsi="Times New Roman" w:cs="Times New Roman"/>
          <w:sz w:val="24"/>
          <w:szCs w:val="24"/>
        </w:rPr>
        <w:t>T.Ç.08.02 Acil Durum Çevre Kazası Müdahale Talimatı</w:t>
      </w:r>
      <w:r w:rsidR="00EF6596" w:rsidRPr="00782D29">
        <w:rPr>
          <w:rFonts w:ascii="Times New Roman" w:hAnsi="Times New Roman" w:cs="Times New Roman"/>
          <w:sz w:val="24"/>
          <w:szCs w:val="24"/>
        </w:rPr>
        <w:t xml:space="preserve"> oluşturulmuştur. </w:t>
      </w:r>
      <w:r w:rsidRPr="00782D29">
        <w:rPr>
          <w:rFonts w:ascii="Times New Roman" w:hAnsi="Times New Roman" w:cs="Times New Roman"/>
          <w:sz w:val="24"/>
          <w:szCs w:val="24"/>
        </w:rPr>
        <w:t xml:space="preserve">Acil durumlarda ulaşım için </w:t>
      </w:r>
      <w:r w:rsidR="00EB5979" w:rsidRPr="00153343">
        <w:rPr>
          <w:rFonts w:ascii="Times New Roman" w:hAnsi="Times New Roman" w:cs="Times New Roman"/>
          <w:sz w:val="24"/>
          <w:szCs w:val="24"/>
        </w:rPr>
        <w:t>L.Ç.08.02 Acil Durum Telefon Listesi</w:t>
      </w:r>
      <w:r w:rsidRPr="00782D29">
        <w:rPr>
          <w:rFonts w:ascii="Times New Roman" w:hAnsi="Times New Roman" w:cs="Times New Roman"/>
          <w:sz w:val="24"/>
          <w:szCs w:val="24"/>
        </w:rPr>
        <w:t xml:space="preserve"> oluşturulmuştur.</w:t>
      </w:r>
    </w:p>
    <w:p w:rsidR="00EF6596" w:rsidRPr="00782D29" w:rsidRDefault="00EF6596" w:rsidP="009A6DA5">
      <w:pPr>
        <w:pStyle w:val="AralkYok"/>
        <w:jc w:val="both"/>
        <w:rPr>
          <w:rFonts w:ascii="Times New Roman" w:hAnsi="Times New Roman" w:cs="Times New Roman"/>
          <w:sz w:val="24"/>
          <w:szCs w:val="24"/>
        </w:rPr>
      </w:pPr>
    </w:p>
    <w:p w:rsidR="00EF6596" w:rsidRPr="00782D29" w:rsidRDefault="00EF6596" w:rsidP="009A6DA5">
      <w:pPr>
        <w:pStyle w:val="AralkYok"/>
        <w:jc w:val="both"/>
        <w:rPr>
          <w:rFonts w:ascii="Times New Roman" w:hAnsi="Times New Roman" w:cs="Times New Roman"/>
          <w:sz w:val="24"/>
          <w:szCs w:val="24"/>
        </w:rPr>
      </w:pPr>
      <w:r w:rsidRPr="00782D29">
        <w:rPr>
          <w:rFonts w:ascii="Times New Roman" w:hAnsi="Times New Roman" w:cs="Times New Roman"/>
          <w:sz w:val="24"/>
          <w:szCs w:val="24"/>
        </w:rPr>
        <w:t>Belirtilen işlemlerin planlandığı şekilde yapıldığını güvence altına almak için dokümante edilmiş bilgiler uygun şekilde muhafaza edilmektedir.</w:t>
      </w:r>
    </w:p>
    <w:p w:rsidR="009A6DA5" w:rsidRPr="00782D29" w:rsidRDefault="009A6DA5" w:rsidP="009A6DA5">
      <w:pPr>
        <w:pStyle w:val="AralkYok"/>
        <w:jc w:val="both"/>
        <w:rPr>
          <w:rFonts w:ascii="Times New Roman" w:hAnsi="Times New Roman" w:cs="Times New Roman"/>
          <w:sz w:val="24"/>
          <w:szCs w:val="24"/>
        </w:rPr>
      </w:pPr>
    </w:p>
    <w:p w:rsidR="009A6DA5" w:rsidRPr="00782D29" w:rsidRDefault="00B879D7" w:rsidP="009A6DA5">
      <w:pPr>
        <w:pStyle w:val="AralkYok"/>
        <w:jc w:val="both"/>
        <w:rPr>
          <w:rFonts w:ascii="Times New Roman" w:hAnsi="Times New Roman" w:cs="Times New Roman"/>
          <w:b/>
          <w:sz w:val="24"/>
          <w:szCs w:val="24"/>
        </w:rPr>
      </w:pPr>
      <w:r w:rsidRPr="00782D29">
        <w:rPr>
          <w:rFonts w:ascii="Times New Roman" w:hAnsi="Times New Roman" w:cs="Times New Roman"/>
          <w:i/>
          <w:color w:val="0066FF"/>
          <w:sz w:val="24"/>
          <w:szCs w:val="24"/>
          <w:u w:val="single"/>
        </w:rPr>
        <w:t>Referans Dokümanlar:</w:t>
      </w:r>
    </w:p>
    <w:p w:rsidR="00EB5979" w:rsidRDefault="00EB5979" w:rsidP="00EB5979">
      <w:pPr>
        <w:pStyle w:val="AralkYok"/>
        <w:jc w:val="both"/>
        <w:rPr>
          <w:rFonts w:ascii="Times New Roman" w:hAnsi="Times New Roman" w:cs="Times New Roman"/>
          <w:sz w:val="24"/>
          <w:szCs w:val="24"/>
        </w:rPr>
      </w:pPr>
      <w:r w:rsidRPr="00051AFE">
        <w:rPr>
          <w:rFonts w:ascii="Times New Roman" w:hAnsi="Times New Roman" w:cs="Times New Roman"/>
          <w:sz w:val="24"/>
          <w:szCs w:val="24"/>
        </w:rPr>
        <w:t>P.Ç.08.05 Acil Durum Prosedürü</w:t>
      </w:r>
    </w:p>
    <w:p w:rsidR="00EB5979" w:rsidRDefault="00EB5979" w:rsidP="009A6DA5">
      <w:pPr>
        <w:pStyle w:val="AralkYok"/>
        <w:jc w:val="both"/>
        <w:rPr>
          <w:rFonts w:ascii="Times New Roman" w:hAnsi="Times New Roman" w:cs="Times New Roman"/>
          <w:sz w:val="24"/>
          <w:szCs w:val="24"/>
        </w:rPr>
      </w:pPr>
      <w:r w:rsidRPr="00843812">
        <w:rPr>
          <w:rFonts w:ascii="Times New Roman" w:hAnsi="Times New Roman" w:cs="Times New Roman"/>
          <w:sz w:val="24"/>
          <w:szCs w:val="24"/>
        </w:rPr>
        <w:t>T.Ç.08.02 Acil Durum Çevre Kazası Müdahale Talimatı</w:t>
      </w:r>
    </w:p>
    <w:p w:rsidR="00EB5979" w:rsidRDefault="00EB5979" w:rsidP="009A6DA5">
      <w:pPr>
        <w:pStyle w:val="AralkYok"/>
        <w:jc w:val="both"/>
        <w:rPr>
          <w:rFonts w:ascii="Times New Roman" w:hAnsi="Times New Roman" w:cs="Times New Roman"/>
          <w:sz w:val="24"/>
          <w:szCs w:val="24"/>
        </w:rPr>
      </w:pPr>
      <w:r w:rsidRPr="00153343">
        <w:rPr>
          <w:rFonts w:ascii="Times New Roman" w:hAnsi="Times New Roman" w:cs="Times New Roman"/>
          <w:sz w:val="24"/>
          <w:szCs w:val="24"/>
        </w:rPr>
        <w:t>L.Ç.08.02 Acil Durum Telefon Listesi</w:t>
      </w:r>
    </w:p>
    <w:p w:rsidR="00EB5979" w:rsidRDefault="00EB5979" w:rsidP="009A6DA5">
      <w:pPr>
        <w:pStyle w:val="AralkYok"/>
        <w:jc w:val="both"/>
        <w:rPr>
          <w:rFonts w:ascii="Times New Roman" w:hAnsi="Times New Roman" w:cs="Times New Roman"/>
          <w:sz w:val="24"/>
          <w:szCs w:val="24"/>
        </w:rPr>
      </w:pPr>
      <w:r w:rsidRPr="008E0E5D">
        <w:rPr>
          <w:rFonts w:ascii="Times New Roman" w:hAnsi="Times New Roman" w:cs="Times New Roman"/>
          <w:sz w:val="24"/>
          <w:szCs w:val="24"/>
        </w:rPr>
        <w:t>F.Ç.08.02 Acil Durum - Çevre Kazası - Tatbikat Formu</w:t>
      </w:r>
    </w:p>
    <w:p w:rsidR="00EB5979" w:rsidRDefault="00EB5979" w:rsidP="009A6DA5">
      <w:pPr>
        <w:pStyle w:val="AralkYok"/>
        <w:jc w:val="both"/>
        <w:rPr>
          <w:rFonts w:ascii="Times New Roman" w:hAnsi="Times New Roman" w:cs="Times New Roman"/>
          <w:sz w:val="24"/>
          <w:szCs w:val="24"/>
        </w:rPr>
      </w:pPr>
    </w:p>
    <w:p w:rsidR="004D3D3A" w:rsidRDefault="004D3D3A" w:rsidP="009A6DA5">
      <w:pPr>
        <w:pStyle w:val="AralkYok"/>
        <w:jc w:val="both"/>
        <w:rPr>
          <w:rFonts w:ascii="Times New Roman" w:hAnsi="Times New Roman" w:cs="Times New Roman"/>
          <w:sz w:val="24"/>
          <w:szCs w:val="24"/>
        </w:rPr>
      </w:pPr>
    </w:p>
    <w:p w:rsidR="004D3D3A" w:rsidRDefault="004D3D3A" w:rsidP="009A6DA5">
      <w:pPr>
        <w:pStyle w:val="AralkYok"/>
        <w:jc w:val="both"/>
        <w:rPr>
          <w:rFonts w:ascii="Times New Roman" w:hAnsi="Times New Roman" w:cs="Times New Roman"/>
          <w:sz w:val="24"/>
          <w:szCs w:val="24"/>
        </w:rPr>
      </w:pPr>
    </w:p>
    <w:p w:rsidR="004D3D3A" w:rsidRPr="00782D29" w:rsidRDefault="004D3D3A" w:rsidP="009A6DA5">
      <w:pPr>
        <w:pStyle w:val="AralkYok"/>
        <w:jc w:val="both"/>
        <w:rPr>
          <w:rFonts w:ascii="Times New Roman" w:hAnsi="Times New Roman" w:cs="Times New Roman"/>
          <w:sz w:val="24"/>
          <w:szCs w:val="24"/>
        </w:rPr>
      </w:pPr>
    </w:p>
    <w:p w:rsidR="009A6DA5" w:rsidRPr="00782D29" w:rsidRDefault="009A6DA5" w:rsidP="009A6DA5">
      <w:pPr>
        <w:pStyle w:val="AralkYok"/>
        <w:jc w:val="both"/>
        <w:rPr>
          <w:rFonts w:ascii="Times New Roman" w:hAnsi="Times New Roman" w:cs="Times New Roman"/>
          <w:b/>
          <w:sz w:val="24"/>
          <w:szCs w:val="24"/>
        </w:rPr>
      </w:pPr>
      <w:r w:rsidRPr="00782D29">
        <w:rPr>
          <w:rFonts w:ascii="Times New Roman" w:hAnsi="Times New Roman" w:cs="Times New Roman"/>
          <w:b/>
          <w:sz w:val="24"/>
          <w:szCs w:val="24"/>
        </w:rPr>
        <w:t>9. Performans Değerlendirme</w:t>
      </w:r>
    </w:p>
    <w:p w:rsidR="009A6DA5" w:rsidRPr="00782D29" w:rsidRDefault="009A6DA5" w:rsidP="009A6DA5">
      <w:pPr>
        <w:pStyle w:val="AralkYok"/>
        <w:jc w:val="both"/>
        <w:rPr>
          <w:rFonts w:ascii="Times New Roman" w:hAnsi="Times New Roman" w:cs="Times New Roman"/>
          <w:b/>
          <w:sz w:val="24"/>
          <w:szCs w:val="24"/>
        </w:rPr>
      </w:pPr>
    </w:p>
    <w:p w:rsidR="009A6DA5" w:rsidRPr="00782D29" w:rsidRDefault="009A6DA5" w:rsidP="009A6DA5">
      <w:pPr>
        <w:pStyle w:val="AralkYok"/>
        <w:jc w:val="both"/>
        <w:rPr>
          <w:rFonts w:ascii="Times New Roman" w:hAnsi="Times New Roman" w:cs="Times New Roman"/>
          <w:b/>
          <w:sz w:val="24"/>
          <w:szCs w:val="24"/>
        </w:rPr>
      </w:pPr>
      <w:r w:rsidRPr="00782D29">
        <w:rPr>
          <w:rFonts w:ascii="Times New Roman" w:hAnsi="Times New Roman" w:cs="Times New Roman"/>
          <w:b/>
          <w:sz w:val="24"/>
          <w:szCs w:val="24"/>
        </w:rPr>
        <w:t>9.1. İzleme, Ölçme, Analiz ve Değerlendirme</w:t>
      </w:r>
    </w:p>
    <w:p w:rsidR="009A6DA5" w:rsidRPr="00782D29" w:rsidRDefault="009A6DA5" w:rsidP="009A6DA5">
      <w:pPr>
        <w:pStyle w:val="AralkYok"/>
        <w:jc w:val="both"/>
        <w:rPr>
          <w:rFonts w:ascii="Times New Roman" w:hAnsi="Times New Roman" w:cs="Times New Roman"/>
          <w:b/>
          <w:sz w:val="24"/>
          <w:szCs w:val="24"/>
        </w:rPr>
      </w:pPr>
    </w:p>
    <w:p w:rsidR="009A6DA5" w:rsidRPr="00782D29" w:rsidRDefault="009A6DA5" w:rsidP="009A6DA5">
      <w:pPr>
        <w:pStyle w:val="AralkYok"/>
        <w:jc w:val="both"/>
        <w:rPr>
          <w:rFonts w:ascii="Times New Roman" w:hAnsi="Times New Roman" w:cs="Times New Roman"/>
          <w:b/>
          <w:sz w:val="24"/>
          <w:szCs w:val="24"/>
        </w:rPr>
      </w:pPr>
      <w:r w:rsidRPr="00782D29">
        <w:rPr>
          <w:rFonts w:ascii="Times New Roman" w:hAnsi="Times New Roman" w:cs="Times New Roman"/>
          <w:b/>
          <w:sz w:val="24"/>
          <w:szCs w:val="24"/>
        </w:rPr>
        <w:t>9.1.1. Genel</w:t>
      </w:r>
    </w:p>
    <w:p w:rsidR="00EF6596" w:rsidRPr="00782D29" w:rsidRDefault="00705A5D" w:rsidP="009A6DA5">
      <w:pPr>
        <w:pStyle w:val="GvdeMetniGirintisi"/>
        <w:ind w:left="0"/>
      </w:pPr>
      <w:r>
        <w:t>…………………………</w:t>
      </w:r>
      <w:r w:rsidR="00EF6596" w:rsidRPr="00782D29">
        <w:t>, çevre performansını, izlemek, ölçmek, analiz ederek değerlendirmek için aşağıdakileri belirlemiştir;</w:t>
      </w:r>
    </w:p>
    <w:p w:rsidR="00EF6596" w:rsidRPr="00782D29" w:rsidRDefault="00EF6596" w:rsidP="00EF6596">
      <w:pPr>
        <w:pStyle w:val="GvdeMetniGirintisi"/>
        <w:numPr>
          <w:ilvl w:val="0"/>
          <w:numId w:val="21"/>
        </w:numPr>
        <w:jc w:val="both"/>
      </w:pPr>
      <w:r w:rsidRPr="00782D29">
        <w:t>Neyin izlenmesi ve ölçülmesi gerektiğini,</w:t>
      </w:r>
    </w:p>
    <w:p w:rsidR="00EF6596" w:rsidRPr="00782D29" w:rsidRDefault="00EF6596" w:rsidP="00EF6596">
      <w:pPr>
        <w:pStyle w:val="GvdeMetniGirintisi"/>
        <w:numPr>
          <w:ilvl w:val="0"/>
          <w:numId w:val="21"/>
        </w:numPr>
        <w:jc w:val="both"/>
      </w:pPr>
      <w:r w:rsidRPr="00782D29">
        <w:t>Uygulanabildiğinde, geçerli sonuçları güvence altına almak amacıyla izleme, ölçme, analiz ve değerlendirme yöntemlerini,</w:t>
      </w:r>
    </w:p>
    <w:p w:rsidR="00EF6596" w:rsidRPr="00782D29" w:rsidRDefault="00EF6596" w:rsidP="00EF6596">
      <w:pPr>
        <w:pStyle w:val="GvdeMetniGirintisi"/>
        <w:numPr>
          <w:ilvl w:val="0"/>
          <w:numId w:val="21"/>
        </w:numPr>
        <w:jc w:val="both"/>
      </w:pPr>
      <w:r w:rsidRPr="00782D29">
        <w:t>Kuruluşun çevre performansını neye göre değerlendireceğini gösteren kriterler ve uygun göstergeleri,</w:t>
      </w:r>
    </w:p>
    <w:p w:rsidR="00EF6596" w:rsidRPr="00782D29" w:rsidRDefault="00EF6596" w:rsidP="00EF6596">
      <w:pPr>
        <w:pStyle w:val="GvdeMetniGirintisi"/>
        <w:numPr>
          <w:ilvl w:val="0"/>
          <w:numId w:val="21"/>
        </w:numPr>
        <w:jc w:val="both"/>
      </w:pPr>
      <w:r w:rsidRPr="00782D29">
        <w:t>İzleme ve ölçmenin ne zaman gerçekleştirilmesi gerektiğini,</w:t>
      </w:r>
    </w:p>
    <w:p w:rsidR="00EF6596" w:rsidRPr="00782D29" w:rsidRDefault="00EF6596" w:rsidP="00EF6596">
      <w:pPr>
        <w:pStyle w:val="GvdeMetniGirintisi"/>
        <w:numPr>
          <w:ilvl w:val="0"/>
          <w:numId w:val="21"/>
        </w:numPr>
        <w:jc w:val="both"/>
      </w:pPr>
      <w:r w:rsidRPr="00782D29">
        <w:t>İzleme ve ölçme sonuçlarının ne zaman analiz edilmesi ve değerlendirilmesi gerektiğini.</w:t>
      </w:r>
    </w:p>
    <w:p w:rsidR="009A6DA5" w:rsidRPr="00782D29" w:rsidRDefault="009A6DA5" w:rsidP="009A6DA5">
      <w:pPr>
        <w:pStyle w:val="AralkYok"/>
        <w:rPr>
          <w:rFonts w:ascii="Times New Roman" w:hAnsi="Times New Roman" w:cs="Times New Roman"/>
          <w:sz w:val="24"/>
          <w:szCs w:val="24"/>
        </w:rPr>
      </w:pPr>
    </w:p>
    <w:p w:rsidR="0022700E" w:rsidRPr="0022700E" w:rsidRDefault="009A6DA5" w:rsidP="0022700E">
      <w:pPr>
        <w:pStyle w:val="AralkYok"/>
        <w:jc w:val="both"/>
        <w:rPr>
          <w:rFonts w:ascii="Times New Roman" w:hAnsi="Times New Roman" w:cs="Times New Roman"/>
          <w:sz w:val="24"/>
          <w:szCs w:val="24"/>
        </w:rPr>
      </w:pPr>
      <w:r w:rsidRPr="0022700E">
        <w:rPr>
          <w:rFonts w:ascii="Times New Roman" w:hAnsi="Times New Roman" w:cs="Times New Roman"/>
        </w:rPr>
        <w:t>Yasal kapsamda uygulanması gereken ölçüm periyotları</w:t>
      </w:r>
      <w:r w:rsidR="0022700E" w:rsidRPr="0022700E">
        <w:rPr>
          <w:rFonts w:ascii="Times New Roman" w:hAnsi="Times New Roman" w:cs="Times New Roman"/>
          <w:sz w:val="24"/>
          <w:szCs w:val="24"/>
        </w:rPr>
        <w:t>L.Ç.09.01 Çevre Hedef İzleme Tablosu</w:t>
      </w:r>
    </w:p>
    <w:p w:rsidR="009A6DA5" w:rsidRPr="0022700E" w:rsidRDefault="009A6DA5" w:rsidP="009A6DA5">
      <w:pPr>
        <w:pStyle w:val="GvdeMetniGirintisi"/>
        <w:ind w:left="0"/>
        <w:jc w:val="both"/>
      </w:pPr>
      <w:r w:rsidRPr="0022700E">
        <w:t>ile izlemeye alınmıştır.</w:t>
      </w:r>
    </w:p>
    <w:p w:rsidR="009A6DA5" w:rsidRPr="00782D29" w:rsidRDefault="009A6DA5" w:rsidP="009A6DA5">
      <w:pPr>
        <w:pStyle w:val="AralkYok"/>
        <w:rPr>
          <w:rFonts w:ascii="Times New Roman" w:hAnsi="Times New Roman" w:cs="Times New Roman"/>
          <w:sz w:val="24"/>
          <w:szCs w:val="24"/>
        </w:rPr>
      </w:pPr>
    </w:p>
    <w:p w:rsidR="009A6DA5" w:rsidRPr="00782D29" w:rsidRDefault="00705A5D" w:rsidP="009249C1">
      <w:pPr>
        <w:pStyle w:val="GvdeMetniGirintisi"/>
        <w:ind w:left="0"/>
        <w:jc w:val="both"/>
      </w:pPr>
      <w:r>
        <w:t>…………………..</w:t>
      </w:r>
      <w:r w:rsidR="009A6DA5" w:rsidRPr="00782D29">
        <w:t xml:space="preserve">çevre üzerinde önemli etkileri olan faaliyetleri izlemek için, </w:t>
      </w:r>
      <w:r w:rsidR="009249C1" w:rsidRPr="004A1338">
        <w:t>PL.Ç.06.01 Çevre Faaliyet Planı</w:t>
      </w:r>
      <w:r w:rsidR="009A6DA5" w:rsidRPr="00782D29">
        <w:t xml:space="preserve"> kullanır. Plana uygun olarak periyodik ölçümler takip edilir.</w:t>
      </w:r>
    </w:p>
    <w:p w:rsidR="009A6DA5" w:rsidRPr="00782D29" w:rsidRDefault="009A6DA5" w:rsidP="00D16013">
      <w:pPr>
        <w:pStyle w:val="GvdeMetniGirintisi"/>
        <w:ind w:left="0"/>
        <w:jc w:val="both"/>
      </w:pPr>
      <w:r w:rsidRPr="00782D29">
        <w:t xml:space="preserve">Çevre yönetim </w:t>
      </w:r>
      <w:r w:rsidR="00D16013" w:rsidRPr="00782D29">
        <w:t>si</w:t>
      </w:r>
      <w:r w:rsidRPr="00782D29">
        <w:t>steminde kullanılan her türlü ölçüm ekipmanı Kalite Yönetim sisteminde tanımlanan kalibrasyon yöntemine uygun olarak kalibrasyonu ve her türlü ekipmanın bakımı Bakım prosesinde tan</w:t>
      </w:r>
      <w:r w:rsidR="00D16013" w:rsidRPr="00782D29">
        <w:t>ımlanan yöntemlere uygun olarak</w:t>
      </w:r>
      <w:r w:rsidRPr="00782D29">
        <w:t xml:space="preserve"> bakımı yapılmakta ve kayıtları tutulmaktadır. </w:t>
      </w:r>
    </w:p>
    <w:p w:rsidR="009A6DA5" w:rsidRPr="00782D29" w:rsidRDefault="009A6DA5" w:rsidP="00411E29">
      <w:pPr>
        <w:pStyle w:val="GvdeMetniGirintisi"/>
        <w:ind w:left="0"/>
        <w:jc w:val="both"/>
      </w:pPr>
      <w:r w:rsidRPr="00782D29">
        <w:t xml:space="preserve">İzleme ve ölçme ile ilgili faaliyetlerin takibini etkin bir şekilde yapabilmek için </w:t>
      </w:r>
      <w:r w:rsidR="009249C1" w:rsidRPr="00051AFE">
        <w:t xml:space="preserve">P.Ç.09.01 İzleme </w:t>
      </w:r>
      <w:r w:rsidR="009249C1">
        <w:t>v</w:t>
      </w:r>
      <w:r w:rsidR="009249C1" w:rsidRPr="00051AFE">
        <w:t>e Ölçme Prosedürü</w:t>
      </w:r>
      <w:r w:rsidRPr="00782D29">
        <w:t xml:space="preserve"> yayınlanmış ve uygulanmaktadır.</w:t>
      </w:r>
    </w:p>
    <w:p w:rsidR="00411E29" w:rsidRPr="00782D29" w:rsidRDefault="00411E29" w:rsidP="00411E29">
      <w:pPr>
        <w:pStyle w:val="AralkYok"/>
        <w:rPr>
          <w:rFonts w:ascii="Times New Roman" w:hAnsi="Times New Roman" w:cs="Times New Roman"/>
          <w:sz w:val="24"/>
          <w:szCs w:val="24"/>
        </w:rPr>
      </w:pPr>
    </w:p>
    <w:p w:rsidR="00B879D7" w:rsidRPr="00782D29" w:rsidRDefault="00B879D7" w:rsidP="00B879D7">
      <w:pPr>
        <w:pStyle w:val="AralkYok"/>
        <w:jc w:val="both"/>
        <w:rPr>
          <w:rFonts w:ascii="Times New Roman" w:hAnsi="Times New Roman" w:cs="Times New Roman"/>
          <w:b/>
          <w:sz w:val="24"/>
          <w:szCs w:val="24"/>
        </w:rPr>
      </w:pPr>
      <w:r w:rsidRPr="00782D29">
        <w:rPr>
          <w:rFonts w:ascii="Times New Roman" w:hAnsi="Times New Roman" w:cs="Times New Roman"/>
          <w:i/>
          <w:color w:val="0066FF"/>
          <w:sz w:val="24"/>
          <w:szCs w:val="24"/>
          <w:u w:val="single"/>
        </w:rPr>
        <w:t>Referans Dokümanlar:</w:t>
      </w:r>
    </w:p>
    <w:p w:rsidR="00411E29" w:rsidRDefault="00411E29" w:rsidP="00411E29">
      <w:pPr>
        <w:pStyle w:val="AralkYok"/>
        <w:rPr>
          <w:rFonts w:ascii="Times New Roman" w:hAnsi="Times New Roman" w:cs="Times New Roman"/>
          <w:sz w:val="24"/>
          <w:szCs w:val="24"/>
        </w:rPr>
      </w:pPr>
      <w:r w:rsidRPr="00782D29">
        <w:rPr>
          <w:rFonts w:ascii="Times New Roman" w:hAnsi="Times New Roman" w:cs="Times New Roman"/>
          <w:sz w:val="24"/>
          <w:szCs w:val="24"/>
        </w:rPr>
        <w:t>P.Ç.09.01 İzleme ve Ölçme Prosedürü</w:t>
      </w:r>
    </w:p>
    <w:p w:rsidR="009249C1" w:rsidRPr="00782D29" w:rsidRDefault="009249C1" w:rsidP="00411E29">
      <w:pPr>
        <w:pStyle w:val="AralkYok"/>
        <w:rPr>
          <w:rFonts w:ascii="Times New Roman" w:hAnsi="Times New Roman" w:cs="Times New Roman"/>
          <w:sz w:val="24"/>
          <w:szCs w:val="24"/>
        </w:rPr>
      </w:pPr>
      <w:r w:rsidRPr="0022700E">
        <w:rPr>
          <w:rFonts w:ascii="Times New Roman" w:hAnsi="Times New Roman" w:cs="Times New Roman"/>
          <w:sz w:val="24"/>
          <w:szCs w:val="24"/>
        </w:rPr>
        <w:t>L.Ç.09.01 Çevre Hedef İzleme Tablosu</w:t>
      </w:r>
    </w:p>
    <w:p w:rsidR="00D16013" w:rsidRDefault="009249C1" w:rsidP="00D16013">
      <w:pPr>
        <w:pStyle w:val="AralkYok"/>
        <w:jc w:val="both"/>
        <w:rPr>
          <w:rFonts w:ascii="Times New Roman" w:hAnsi="Times New Roman" w:cs="Times New Roman"/>
          <w:sz w:val="24"/>
          <w:szCs w:val="24"/>
        </w:rPr>
      </w:pPr>
      <w:r w:rsidRPr="004A1338">
        <w:rPr>
          <w:rFonts w:ascii="Times New Roman" w:hAnsi="Times New Roman" w:cs="Times New Roman"/>
          <w:sz w:val="24"/>
          <w:szCs w:val="24"/>
        </w:rPr>
        <w:t>PL.Ç.06.01 Çevre Faaliyet Planı</w:t>
      </w:r>
    </w:p>
    <w:p w:rsidR="009249C1" w:rsidRPr="00782D29" w:rsidRDefault="009249C1" w:rsidP="00D16013">
      <w:pPr>
        <w:pStyle w:val="AralkYok"/>
        <w:jc w:val="both"/>
        <w:rPr>
          <w:rFonts w:ascii="Times New Roman" w:hAnsi="Times New Roman" w:cs="Times New Roman"/>
          <w:sz w:val="24"/>
          <w:szCs w:val="24"/>
        </w:rPr>
      </w:pPr>
    </w:p>
    <w:p w:rsidR="00D16013" w:rsidRPr="00782D29" w:rsidRDefault="00D16013" w:rsidP="00D16013">
      <w:pPr>
        <w:pStyle w:val="AralkYok"/>
        <w:jc w:val="both"/>
        <w:rPr>
          <w:rFonts w:ascii="Times New Roman" w:hAnsi="Times New Roman" w:cs="Times New Roman"/>
          <w:b/>
          <w:sz w:val="24"/>
          <w:szCs w:val="24"/>
        </w:rPr>
      </w:pPr>
      <w:r w:rsidRPr="00782D29">
        <w:rPr>
          <w:rFonts w:ascii="Times New Roman" w:hAnsi="Times New Roman" w:cs="Times New Roman"/>
          <w:b/>
          <w:sz w:val="24"/>
          <w:szCs w:val="24"/>
        </w:rPr>
        <w:t>9.1.2. Uygunluğun Değerlendirilmesi</w:t>
      </w:r>
    </w:p>
    <w:p w:rsidR="00D16013" w:rsidRPr="00782D29" w:rsidRDefault="00D16013" w:rsidP="00D16013">
      <w:pPr>
        <w:pStyle w:val="AralkYok"/>
        <w:jc w:val="both"/>
        <w:rPr>
          <w:rFonts w:ascii="Times New Roman" w:hAnsi="Times New Roman" w:cs="Times New Roman"/>
          <w:sz w:val="24"/>
          <w:szCs w:val="24"/>
        </w:rPr>
      </w:pPr>
      <w:r w:rsidRPr="00782D29">
        <w:rPr>
          <w:rFonts w:ascii="Times New Roman" w:hAnsi="Times New Roman" w:cs="Times New Roman"/>
          <w:sz w:val="24"/>
          <w:szCs w:val="24"/>
        </w:rPr>
        <w:t>Çevre yönetim sistemi kapsamında uygulanan yürürlükteki yasal yönetmelikler firmamızın mevcut durumu ile kıyaslanarak</w:t>
      </w:r>
      <w:r w:rsidR="001F7739">
        <w:rPr>
          <w:rFonts w:ascii="Times New Roman" w:hAnsi="Times New Roman" w:cs="Times New Roman"/>
          <w:sz w:val="24"/>
          <w:szCs w:val="24"/>
        </w:rPr>
        <w:t xml:space="preserve">L.Ç.04.02 </w:t>
      </w:r>
      <w:r w:rsidR="001F7739" w:rsidRPr="009607FC">
        <w:rPr>
          <w:rFonts w:ascii="Times New Roman" w:hAnsi="Times New Roman" w:cs="Times New Roman"/>
          <w:sz w:val="24"/>
          <w:szCs w:val="24"/>
        </w:rPr>
        <w:t xml:space="preserve">Çevre </w:t>
      </w:r>
      <w:r w:rsidR="001F7739">
        <w:rPr>
          <w:rFonts w:ascii="Times New Roman" w:hAnsi="Times New Roman" w:cs="Times New Roman"/>
          <w:sz w:val="24"/>
          <w:szCs w:val="24"/>
        </w:rPr>
        <w:t>i</w:t>
      </w:r>
      <w:r w:rsidR="001F7739" w:rsidRPr="009607FC">
        <w:rPr>
          <w:rFonts w:ascii="Times New Roman" w:hAnsi="Times New Roman" w:cs="Times New Roman"/>
          <w:sz w:val="24"/>
          <w:szCs w:val="24"/>
        </w:rPr>
        <w:t>le İlgili Uygunluk Yükümlülükleri Listesi</w:t>
      </w:r>
      <w:r w:rsidRPr="00782D29">
        <w:rPr>
          <w:rFonts w:ascii="Times New Roman" w:hAnsi="Times New Roman" w:cs="Times New Roman"/>
          <w:sz w:val="24"/>
          <w:szCs w:val="24"/>
        </w:rPr>
        <w:t xml:space="preserve"> içeriklerinde takip edilmektedir.</w:t>
      </w:r>
    </w:p>
    <w:p w:rsidR="00D16013" w:rsidRPr="00782D29" w:rsidRDefault="00D16013" w:rsidP="00D16013">
      <w:pPr>
        <w:pStyle w:val="AralkYok"/>
        <w:jc w:val="both"/>
        <w:rPr>
          <w:rFonts w:ascii="Times New Roman" w:hAnsi="Times New Roman" w:cs="Times New Roman"/>
          <w:sz w:val="24"/>
          <w:szCs w:val="24"/>
        </w:rPr>
      </w:pPr>
    </w:p>
    <w:p w:rsidR="00D16013" w:rsidRPr="00782D29" w:rsidRDefault="00D16013" w:rsidP="00D16013">
      <w:pPr>
        <w:pStyle w:val="AralkYok"/>
        <w:jc w:val="both"/>
        <w:rPr>
          <w:rFonts w:ascii="Times New Roman" w:hAnsi="Times New Roman" w:cs="Times New Roman"/>
          <w:sz w:val="24"/>
          <w:szCs w:val="24"/>
        </w:rPr>
      </w:pPr>
      <w:r w:rsidRPr="00782D29">
        <w:rPr>
          <w:rFonts w:ascii="Times New Roman" w:hAnsi="Times New Roman" w:cs="Times New Roman"/>
          <w:sz w:val="24"/>
          <w:szCs w:val="24"/>
        </w:rPr>
        <w:t>Periyodik aralıklarla mevcut durumun (uygunluğun) kontrolü yapılarak güncellenir.</w:t>
      </w:r>
    </w:p>
    <w:p w:rsidR="00D16013" w:rsidRPr="00782D29" w:rsidRDefault="00D16013" w:rsidP="00D16013">
      <w:pPr>
        <w:pStyle w:val="AralkYok"/>
        <w:jc w:val="both"/>
        <w:rPr>
          <w:rFonts w:ascii="Times New Roman" w:hAnsi="Times New Roman" w:cs="Times New Roman"/>
          <w:sz w:val="24"/>
          <w:szCs w:val="24"/>
        </w:rPr>
      </w:pPr>
    </w:p>
    <w:p w:rsidR="00D16013" w:rsidRPr="00782D29" w:rsidRDefault="00D16013" w:rsidP="00D16013">
      <w:pPr>
        <w:pStyle w:val="AralkYok"/>
        <w:jc w:val="both"/>
        <w:rPr>
          <w:rFonts w:ascii="Times New Roman" w:hAnsi="Times New Roman" w:cs="Times New Roman"/>
          <w:sz w:val="24"/>
          <w:szCs w:val="24"/>
        </w:rPr>
      </w:pPr>
      <w:r w:rsidRPr="00782D29">
        <w:rPr>
          <w:rFonts w:ascii="Times New Roman" w:hAnsi="Times New Roman" w:cs="Times New Roman"/>
          <w:sz w:val="24"/>
          <w:szCs w:val="24"/>
        </w:rPr>
        <w:t xml:space="preserve">Yeni veya değişen Yasal yönetmeliklerin durumları </w:t>
      </w:r>
      <w:r w:rsidR="00EF6596" w:rsidRPr="00782D29">
        <w:rPr>
          <w:rFonts w:ascii="Times New Roman" w:hAnsi="Times New Roman" w:cs="Times New Roman"/>
          <w:sz w:val="24"/>
          <w:szCs w:val="24"/>
        </w:rPr>
        <w:t>çevre görevlisi tarafından sürekli kontrol edilmektedir.</w:t>
      </w:r>
      <w:r w:rsidRPr="00782D29">
        <w:rPr>
          <w:rFonts w:ascii="Times New Roman" w:hAnsi="Times New Roman" w:cs="Times New Roman"/>
          <w:sz w:val="24"/>
          <w:szCs w:val="24"/>
        </w:rPr>
        <w:t xml:space="preserve"> Yeni yönetmelik veya değişiklik durumlarında listelerin uygu</w:t>
      </w:r>
      <w:r w:rsidR="00CD3258" w:rsidRPr="00782D29">
        <w:rPr>
          <w:rFonts w:ascii="Times New Roman" w:hAnsi="Times New Roman" w:cs="Times New Roman"/>
          <w:sz w:val="24"/>
          <w:szCs w:val="24"/>
        </w:rPr>
        <w:t>n</w:t>
      </w:r>
      <w:r w:rsidRPr="00782D29">
        <w:rPr>
          <w:rFonts w:ascii="Times New Roman" w:hAnsi="Times New Roman" w:cs="Times New Roman"/>
          <w:sz w:val="24"/>
          <w:szCs w:val="24"/>
        </w:rPr>
        <w:t>luğu yeniden gözden geçirilerek güncellenir. Gerekli uygulamalar sisteme dahil edilir.</w:t>
      </w:r>
    </w:p>
    <w:p w:rsidR="00D16013" w:rsidRPr="00782D29" w:rsidRDefault="00D16013" w:rsidP="00D16013">
      <w:pPr>
        <w:pStyle w:val="AralkYok"/>
        <w:jc w:val="both"/>
        <w:rPr>
          <w:rFonts w:ascii="Times New Roman" w:hAnsi="Times New Roman" w:cs="Times New Roman"/>
          <w:sz w:val="24"/>
          <w:szCs w:val="24"/>
        </w:rPr>
      </w:pPr>
      <w:r w:rsidRPr="00782D29">
        <w:rPr>
          <w:rFonts w:ascii="Times New Roman" w:hAnsi="Times New Roman" w:cs="Times New Roman"/>
          <w:sz w:val="24"/>
          <w:szCs w:val="24"/>
        </w:rPr>
        <w:lastRenderedPageBreak/>
        <w:t xml:space="preserve">Uygunluğun değerlendirilmesi için </w:t>
      </w:r>
      <w:r w:rsidR="001F7739" w:rsidRPr="00051AFE">
        <w:rPr>
          <w:rFonts w:ascii="Times New Roman" w:hAnsi="Times New Roman" w:cs="Times New Roman"/>
          <w:sz w:val="24"/>
          <w:szCs w:val="24"/>
        </w:rPr>
        <w:t>P.Ç.09.03 Uygunluk Yükümlülüklerinin Yönetimi ve Uygunluğun Değerlendirilmesi Prosedürü</w:t>
      </w:r>
      <w:r w:rsidRPr="00782D29">
        <w:rPr>
          <w:rFonts w:ascii="Times New Roman" w:hAnsi="Times New Roman" w:cs="Times New Roman"/>
          <w:sz w:val="24"/>
          <w:szCs w:val="24"/>
        </w:rPr>
        <w:t xml:space="preserve"> oluşturulmuş ve </w:t>
      </w:r>
      <w:r w:rsidR="001F7739">
        <w:rPr>
          <w:rFonts w:ascii="Times New Roman" w:hAnsi="Times New Roman" w:cs="Times New Roman"/>
          <w:sz w:val="24"/>
          <w:szCs w:val="24"/>
        </w:rPr>
        <w:t>uygulanmaktadır</w:t>
      </w:r>
      <w:r w:rsidRPr="00782D29">
        <w:rPr>
          <w:rFonts w:ascii="Times New Roman" w:hAnsi="Times New Roman" w:cs="Times New Roman"/>
          <w:sz w:val="24"/>
          <w:szCs w:val="24"/>
        </w:rPr>
        <w:t>.</w:t>
      </w:r>
    </w:p>
    <w:p w:rsidR="00411E29" w:rsidRPr="00782D29" w:rsidRDefault="00411E29" w:rsidP="00D16013">
      <w:pPr>
        <w:pStyle w:val="AralkYok"/>
        <w:jc w:val="both"/>
        <w:rPr>
          <w:rFonts w:ascii="Times New Roman" w:hAnsi="Times New Roman" w:cs="Times New Roman"/>
          <w:sz w:val="24"/>
          <w:szCs w:val="24"/>
        </w:rPr>
      </w:pPr>
    </w:p>
    <w:p w:rsidR="00B879D7" w:rsidRPr="00782D29" w:rsidRDefault="00B879D7" w:rsidP="00B879D7">
      <w:pPr>
        <w:pStyle w:val="AralkYok"/>
        <w:jc w:val="both"/>
        <w:rPr>
          <w:rFonts w:ascii="Times New Roman" w:hAnsi="Times New Roman" w:cs="Times New Roman"/>
          <w:b/>
          <w:sz w:val="24"/>
          <w:szCs w:val="24"/>
        </w:rPr>
      </w:pPr>
      <w:r w:rsidRPr="00782D29">
        <w:rPr>
          <w:rFonts w:ascii="Times New Roman" w:hAnsi="Times New Roman" w:cs="Times New Roman"/>
          <w:i/>
          <w:color w:val="0066FF"/>
          <w:sz w:val="24"/>
          <w:szCs w:val="24"/>
          <w:u w:val="single"/>
        </w:rPr>
        <w:t>Referans Dokümanlar:</w:t>
      </w:r>
    </w:p>
    <w:p w:rsidR="00411E29" w:rsidRPr="00782D29" w:rsidRDefault="00411E29" w:rsidP="00D16013">
      <w:pPr>
        <w:pStyle w:val="AralkYok"/>
        <w:jc w:val="both"/>
        <w:rPr>
          <w:rFonts w:ascii="Times New Roman" w:hAnsi="Times New Roman" w:cs="Times New Roman"/>
          <w:sz w:val="24"/>
          <w:szCs w:val="24"/>
        </w:rPr>
      </w:pPr>
      <w:r w:rsidRPr="00782D29">
        <w:rPr>
          <w:rFonts w:ascii="Times New Roman" w:hAnsi="Times New Roman" w:cs="Times New Roman"/>
          <w:sz w:val="24"/>
          <w:szCs w:val="24"/>
        </w:rPr>
        <w:t>P.Ç.09.03 Uygunluk Yükümlülüklerinin Yönetimi Ve Uygunluğun Değerlendirilmesi Prosedürü</w:t>
      </w:r>
    </w:p>
    <w:p w:rsidR="00411E29" w:rsidRPr="00782D29" w:rsidRDefault="001F7739" w:rsidP="00D16013">
      <w:pPr>
        <w:pStyle w:val="AralkYok"/>
        <w:jc w:val="both"/>
        <w:rPr>
          <w:rFonts w:ascii="Times New Roman" w:hAnsi="Times New Roman" w:cs="Times New Roman"/>
          <w:sz w:val="24"/>
          <w:szCs w:val="24"/>
        </w:rPr>
      </w:pPr>
      <w:r>
        <w:rPr>
          <w:rFonts w:ascii="Times New Roman" w:hAnsi="Times New Roman" w:cs="Times New Roman"/>
          <w:sz w:val="24"/>
          <w:szCs w:val="24"/>
        </w:rPr>
        <w:t xml:space="preserve">L.Ç.04.02 </w:t>
      </w:r>
      <w:r w:rsidRPr="009607FC">
        <w:rPr>
          <w:rFonts w:ascii="Times New Roman" w:hAnsi="Times New Roman" w:cs="Times New Roman"/>
          <w:sz w:val="24"/>
          <w:szCs w:val="24"/>
        </w:rPr>
        <w:t xml:space="preserve">Çevre </w:t>
      </w:r>
      <w:r>
        <w:rPr>
          <w:rFonts w:ascii="Times New Roman" w:hAnsi="Times New Roman" w:cs="Times New Roman"/>
          <w:sz w:val="24"/>
          <w:szCs w:val="24"/>
        </w:rPr>
        <w:t>i</w:t>
      </w:r>
      <w:r w:rsidRPr="009607FC">
        <w:rPr>
          <w:rFonts w:ascii="Times New Roman" w:hAnsi="Times New Roman" w:cs="Times New Roman"/>
          <w:sz w:val="24"/>
          <w:szCs w:val="24"/>
        </w:rPr>
        <w:t>le İlgili Uygunluk Yükümlülükleri Listesi</w:t>
      </w:r>
    </w:p>
    <w:p w:rsidR="00D16013" w:rsidRPr="00782D29" w:rsidRDefault="00D16013" w:rsidP="00D16013">
      <w:pPr>
        <w:pStyle w:val="AralkYok"/>
        <w:jc w:val="both"/>
        <w:rPr>
          <w:rFonts w:ascii="Times New Roman" w:hAnsi="Times New Roman" w:cs="Times New Roman"/>
          <w:sz w:val="24"/>
          <w:szCs w:val="24"/>
        </w:rPr>
      </w:pPr>
    </w:p>
    <w:p w:rsidR="00D16013" w:rsidRPr="00782D29" w:rsidRDefault="00D16013" w:rsidP="00D16013">
      <w:pPr>
        <w:pStyle w:val="AralkYok"/>
        <w:jc w:val="both"/>
        <w:rPr>
          <w:rFonts w:ascii="Times New Roman" w:hAnsi="Times New Roman" w:cs="Times New Roman"/>
          <w:b/>
          <w:sz w:val="24"/>
          <w:szCs w:val="24"/>
        </w:rPr>
      </w:pPr>
      <w:r w:rsidRPr="00782D29">
        <w:rPr>
          <w:rFonts w:ascii="Times New Roman" w:hAnsi="Times New Roman" w:cs="Times New Roman"/>
          <w:b/>
          <w:sz w:val="24"/>
          <w:szCs w:val="24"/>
        </w:rPr>
        <w:t>9.2. İç Tetkik</w:t>
      </w:r>
    </w:p>
    <w:p w:rsidR="00D16013" w:rsidRPr="00782D29" w:rsidRDefault="00D16013" w:rsidP="00D16013">
      <w:pPr>
        <w:pStyle w:val="AralkYok"/>
        <w:jc w:val="both"/>
        <w:rPr>
          <w:rFonts w:ascii="Times New Roman" w:hAnsi="Times New Roman" w:cs="Times New Roman"/>
          <w:b/>
          <w:sz w:val="24"/>
          <w:szCs w:val="24"/>
        </w:rPr>
      </w:pPr>
    </w:p>
    <w:p w:rsidR="00D16013" w:rsidRPr="00782D29" w:rsidRDefault="00D16013" w:rsidP="00D16013">
      <w:pPr>
        <w:pStyle w:val="AralkYok"/>
        <w:jc w:val="both"/>
        <w:rPr>
          <w:rFonts w:ascii="Times New Roman" w:hAnsi="Times New Roman" w:cs="Times New Roman"/>
          <w:b/>
          <w:sz w:val="24"/>
          <w:szCs w:val="24"/>
        </w:rPr>
      </w:pPr>
      <w:r w:rsidRPr="00782D29">
        <w:rPr>
          <w:rFonts w:ascii="Times New Roman" w:hAnsi="Times New Roman" w:cs="Times New Roman"/>
          <w:b/>
          <w:sz w:val="24"/>
          <w:szCs w:val="24"/>
        </w:rPr>
        <w:t>9.2.1. Genel</w:t>
      </w:r>
    </w:p>
    <w:p w:rsidR="00D16013" w:rsidRPr="00782D29" w:rsidRDefault="00705A5D" w:rsidP="00D16013">
      <w:pPr>
        <w:pStyle w:val="AralkYok"/>
        <w:jc w:val="both"/>
        <w:rPr>
          <w:rFonts w:ascii="Times New Roman" w:hAnsi="Times New Roman" w:cs="Times New Roman"/>
          <w:sz w:val="24"/>
          <w:szCs w:val="24"/>
        </w:rPr>
      </w:pPr>
      <w:r>
        <w:rPr>
          <w:rFonts w:ascii="Times New Roman" w:hAnsi="Times New Roman" w:cs="Times New Roman"/>
          <w:sz w:val="24"/>
          <w:szCs w:val="24"/>
        </w:rPr>
        <w:t>…………………………..</w:t>
      </w:r>
      <w:r w:rsidR="00D16013" w:rsidRPr="00782D29">
        <w:rPr>
          <w:rFonts w:ascii="Times New Roman" w:hAnsi="Times New Roman" w:cs="Times New Roman"/>
          <w:sz w:val="24"/>
          <w:szCs w:val="24"/>
        </w:rPr>
        <w:t xml:space="preserve">belirli periyotlarda </w:t>
      </w:r>
      <w:r w:rsidR="00887C3C" w:rsidRPr="00782D29">
        <w:rPr>
          <w:rFonts w:ascii="Times New Roman" w:hAnsi="Times New Roman" w:cs="Times New Roman"/>
          <w:sz w:val="24"/>
          <w:szCs w:val="24"/>
        </w:rPr>
        <w:t>t</w:t>
      </w:r>
      <w:r w:rsidR="00D16013" w:rsidRPr="00782D29">
        <w:rPr>
          <w:rFonts w:ascii="Times New Roman" w:hAnsi="Times New Roman" w:cs="Times New Roman"/>
          <w:sz w:val="24"/>
          <w:szCs w:val="24"/>
        </w:rPr>
        <w:t xml:space="preserve">etkik planına uygun olarak </w:t>
      </w:r>
      <w:r w:rsidR="00887C3C" w:rsidRPr="00782D29">
        <w:rPr>
          <w:rFonts w:ascii="Times New Roman" w:hAnsi="Times New Roman" w:cs="Times New Roman"/>
          <w:sz w:val="24"/>
          <w:szCs w:val="24"/>
        </w:rPr>
        <w:t xml:space="preserve">çevre yönetim sisteminin </w:t>
      </w:r>
      <w:r w:rsidR="00D16013" w:rsidRPr="00782D29">
        <w:rPr>
          <w:rFonts w:ascii="Times New Roman" w:hAnsi="Times New Roman" w:cs="Times New Roman"/>
          <w:sz w:val="24"/>
          <w:szCs w:val="24"/>
        </w:rPr>
        <w:t>denetimleri yapılır.</w:t>
      </w:r>
    </w:p>
    <w:p w:rsidR="00D16013" w:rsidRPr="00782D29" w:rsidRDefault="00D16013" w:rsidP="00D16013">
      <w:pPr>
        <w:pStyle w:val="AralkYok"/>
        <w:jc w:val="both"/>
        <w:rPr>
          <w:rFonts w:ascii="Times New Roman" w:hAnsi="Times New Roman" w:cs="Times New Roman"/>
          <w:sz w:val="24"/>
          <w:szCs w:val="24"/>
        </w:rPr>
      </w:pPr>
    </w:p>
    <w:p w:rsidR="00D16013" w:rsidRPr="00782D29" w:rsidRDefault="00D16013" w:rsidP="00D16013">
      <w:pPr>
        <w:pStyle w:val="AralkYok"/>
        <w:jc w:val="both"/>
        <w:rPr>
          <w:rFonts w:ascii="Times New Roman" w:hAnsi="Times New Roman" w:cs="Times New Roman"/>
          <w:sz w:val="24"/>
          <w:szCs w:val="24"/>
        </w:rPr>
      </w:pPr>
      <w:r w:rsidRPr="00782D29">
        <w:rPr>
          <w:rFonts w:ascii="Times New Roman" w:hAnsi="Times New Roman" w:cs="Times New Roman"/>
          <w:sz w:val="24"/>
          <w:szCs w:val="24"/>
        </w:rPr>
        <w:t>Bu denetimler ve sonuçları üst yönetime bilgi olarak sunulur.</w:t>
      </w:r>
    </w:p>
    <w:p w:rsidR="00D16013" w:rsidRPr="00782D29" w:rsidRDefault="00D16013" w:rsidP="00D16013">
      <w:pPr>
        <w:pStyle w:val="AralkYok"/>
        <w:jc w:val="both"/>
        <w:rPr>
          <w:rFonts w:ascii="Times New Roman" w:hAnsi="Times New Roman" w:cs="Times New Roman"/>
          <w:sz w:val="24"/>
          <w:szCs w:val="24"/>
        </w:rPr>
      </w:pPr>
    </w:p>
    <w:p w:rsidR="00D16013" w:rsidRPr="00782D29" w:rsidRDefault="00D16013" w:rsidP="00D16013">
      <w:pPr>
        <w:pStyle w:val="AralkYok"/>
        <w:jc w:val="both"/>
        <w:rPr>
          <w:rFonts w:ascii="Times New Roman" w:hAnsi="Times New Roman" w:cs="Times New Roman"/>
          <w:sz w:val="24"/>
          <w:szCs w:val="24"/>
        </w:rPr>
      </w:pPr>
      <w:r w:rsidRPr="00782D29">
        <w:rPr>
          <w:rFonts w:ascii="Times New Roman" w:hAnsi="Times New Roman" w:cs="Times New Roman"/>
          <w:sz w:val="24"/>
          <w:szCs w:val="24"/>
        </w:rPr>
        <w:t>Denetimler iç denetçi sertifikasına sahip personel tarafından yapılır ve planlamada tarafsızlık sağlanır.</w:t>
      </w:r>
    </w:p>
    <w:p w:rsidR="00D16013" w:rsidRPr="00782D29" w:rsidRDefault="00D16013" w:rsidP="00D16013">
      <w:pPr>
        <w:pStyle w:val="AralkYok"/>
        <w:jc w:val="both"/>
        <w:rPr>
          <w:rFonts w:ascii="Times New Roman" w:hAnsi="Times New Roman" w:cs="Times New Roman"/>
          <w:sz w:val="24"/>
          <w:szCs w:val="24"/>
        </w:rPr>
      </w:pPr>
    </w:p>
    <w:p w:rsidR="00D16013" w:rsidRPr="00782D29" w:rsidRDefault="00D16013" w:rsidP="00DA45C8">
      <w:pPr>
        <w:pStyle w:val="AralkYok"/>
        <w:jc w:val="both"/>
        <w:rPr>
          <w:rFonts w:ascii="Times New Roman" w:hAnsi="Times New Roman" w:cs="Times New Roman"/>
          <w:sz w:val="24"/>
          <w:szCs w:val="24"/>
        </w:rPr>
      </w:pPr>
      <w:r w:rsidRPr="00782D29">
        <w:rPr>
          <w:rFonts w:ascii="Times New Roman" w:hAnsi="Times New Roman" w:cs="Times New Roman"/>
          <w:sz w:val="24"/>
          <w:szCs w:val="24"/>
        </w:rPr>
        <w:t xml:space="preserve">Bu amaçla kalite yönetim sistemi ile birlikte kullanılan </w:t>
      </w:r>
      <w:r w:rsidR="00DA45C8" w:rsidRPr="00EA5375">
        <w:rPr>
          <w:rFonts w:ascii="Times New Roman" w:hAnsi="Times New Roman" w:cs="Times New Roman"/>
          <w:sz w:val="24"/>
          <w:szCs w:val="24"/>
        </w:rPr>
        <w:t>P.08.01 İç Denetim</w:t>
      </w:r>
      <w:r w:rsidR="00DA45C8">
        <w:rPr>
          <w:rFonts w:ascii="Times New Roman" w:hAnsi="Times New Roman" w:cs="Times New Roman"/>
          <w:sz w:val="24"/>
          <w:szCs w:val="24"/>
        </w:rPr>
        <w:t xml:space="preserve"> Prosedürü </w:t>
      </w:r>
      <w:r w:rsidRPr="00782D29">
        <w:rPr>
          <w:rFonts w:ascii="Times New Roman" w:hAnsi="Times New Roman" w:cs="Times New Roman"/>
          <w:sz w:val="24"/>
          <w:szCs w:val="24"/>
        </w:rPr>
        <w:t>yayınlanmış ve uygulanmaktadır.</w:t>
      </w:r>
      <w:r w:rsidR="008535C9">
        <w:rPr>
          <w:rFonts w:ascii="Times New Roman" w:hAnsi="Times New Roman" w:cs="Times New Roman"/>
          <w:sz w:val="24"/>
          <w:szCs w:val="24"/>
        </w:rPr>
        <w:t xml:space="preserve"> İç denetimde </w:t>
      </w:r>
      <w:r w:rsidR="008535C9" w:rsidRPr="008535C9">
        <w:rPr>
          <w:rFonts w:ascii="Times New Roman" w:hAnsi="Times New Roman" w:cs="Times New Roman"/>
          <w:sz w:val="24"/>
          <w:szCs w:val="24"/>
        </w:rPr>
        <w:t>L.Ç.09.03 ÇYS İç Denetim Soru Listesi</w:t>
      </w:r>
      <w:r w:rsidR="008535C9">
        <w:rPr>
          <w:rFonts w:ascii="Times New Roman" w:hAnsi="Times New Roman" w:cs="Times New Roman"/>
          <w:sz w:val="24"/>
          <w:szCs w:val="24"/>
        </w:rPr>
        <w:t xml:space="preserve"> kullanılmaktadır.</w:t>
      </w:r>
    </w:p>
    <w:p w:rsidR="00D16013" w:rsidRPr="00782D29" w:rsidRDefault="00D16013" w:rsidP="00D16013">
      <w:pPr>
        <w:pStyle w:val="AralkYok"/>
        <w:jc w:val="both"/>
        <w:rPr>
          <w:rFonts w:ascii="Times New Roman" w:hAnsi="Times New Roman" w:cs="Times New Roman"/>
          <w:sz w:val="24"/>
          <w:szCs w:val="24"/>
        </w:rPr>
      </w:pPr>
    </w:p>
    <w:p w:rsidR="00964A36" w:rsidRPr="00782D29" w:rsidRDefault="00D16013" w:rsidP="00D16013">
      <w:pPr>
        <w:pStyle w:val="AralkYok"/>
        <w:jc w:val="both"/>
        <w:rPr>
          <w:rFonts w:ascii="Times New Roman" w:hAnsi="Times New Roman" w:cs="Times New Roman"/>
          <w:sz w:val="24"/>
          <w:szCs w:val="24"/>
        </w:rPr>
      </w:pPr>
      <w:r w:rsidRPr="00782D29">
        <w:rPr>
          <w:rFonts w:ascii="Times New Roman" w:hAnsi="Times New Roman" w:cs="Times New Roman"/>
          <w:sz w:val="24"/>
          <w:szCs w:val="24"/>
        </w:rPr>
        <w:t>Belirlenen yöntem, denetim yöntemleri denetim kapsamı, sıklığı ve metodolojileriyle birlikte, denetim yürütülmesini ve bir rapora bağlanmasını da içermektedir.</w:t>
      </w:r>
    </w:p>
    <w:p w:rsidR="00D16013" w:rsidRPr="00782D29" w:rsidRDefault="00D16013" w:rsidP="00D16013">
      <w:pPr>
        <w:pStyle w:val="AralkYok"/>
        <w:jc w:val="both"/>
        <w:rPr>
          <w:rFonts w:ascii="Times New Roman" w:hAnsi="Times New Roman" w:cs="Times New Roman"/>
          <w:sz w:val="24"/>
          <w:szCs w:val="24"/>
        </w:rPr>
      </w:pPr>
    </w:p>
    <w:p w:rsidR="00D16013" w:rsidRPr="00DA45C8" w:rsidRDefault="00DA45C8" w:rsidP="00D16013">
      <w:pPr>
        <w:pStyle w:val="AralkYok"/>
        <w:jc w:val="both"/>
        <w:rPr>
          <w:rFonts w:ascii="Times New Roman" w:hAnsi="Times New Roman" w:cs="Times New Roman"/>
          <w:b/>
          <w:sz w:val="24"/>
          <w:szCs w:val="24"/>
        </w:rPr>
      </w:pPr>
      <w:r w:rsidRPr="00782D29">
        <w:rPr>
          <w:rFonts w:ascii="Times New Roman" w:hAnsi="Times New Roman" w:cs="Times New Roman"/>
          <w:i/>
          <w:color w:val="0066FF"/>
          <w:sz w:val="24"/>
          <w:szCs w:val="24"/>
          <w:u w:val="single"/>
        </w:rPr>
        <w:t>Referans Dokümanlar:</w:t>
      </w:r>
    </w:p>
    <w:p w:rsidR="00D16013" w:rsidRDefault="00411E29" w:rsidP="00D16013">
      <w:pPr>
        <w:pStyle w:val="AralkYok"/>
        <w:jc w:val="both"/>
        <w:rPr>
          <w:rFonts w:ascii="Times New Roman" w:hAnsi="Times New Roman" w:cs="Times New Roman"/>
          <w:sz w:val="24"/>
          <w:szCs w:val="24"/>
        </w:rPr>
      </w:pPr>
      <w:r w:rsidRPr="00782D29">
        <w:rPr>
          <w:rFonts w:ascii="Times New Roman" w:hAnsi="Times New Roman" w:cs="Times New Roman"/>
          <w:sz w:val="24"/>
          <w:szCs w:val="24"/>
        </w:rPr>
        <w:t>P.08.01 İç Denetim Prosedürü</w:t>
      </w:r>
    </w:p>
    <w:p w:rsidR="008535C9" w:rsidRPr="00782D29" w:rsidRDefault="008535C9" w:rsidP="00D16013">
      <w:pPr>
        <w:pStyle w:val="AralkYok"/>
        <w:jc w:val="both"/>
        <w:rPr>
          <w:rFonts w:ascii="Times New Roman" w:hAnsi="Times New Roman" w:cs="Times New Roman"/>
          <w:sz w:val="24"/>
          <w:szCs w:val="24"/>
        </w:rPr>
      </w:pPr>
      <w:r w:rsidRPr="008535C9">
        <w:rPr>
          <w:rFonts w:ascii="Times New Roman" w:hAnsi="Times New Roman" w:cs="Times New Roman"/>
          <w:sz w:val="24"/>
          <w:szCs w:val="24"/>
        </w:rPr>
        <w:t>L.Ç.09.03 ÇYS İç Denetim Soru Listesi</w:t>
      </w:r>
    </w:p>
    <w:p w:rsidR="00D16013" w:rsidRPr="00782D29" w:rsidRDefault="00D16013" w:rsidP="00D16013">
      <w:pPr>
        <w:pStyle w:val="AralkYok"/>
        <w:jc w:val="both"/>
        <w:rPr>
          <w:rFonts w:ascii="Times New Roman" w:hAnsi="Times New Roman" w:cs="Times New Roman"/>
          <w:sz w:val="24"/>
          <w:szCs w:val="24"/>
        </w:rPr>
      </w:pPr>
    </w:p>
    <w:p w:rsidR="00D16013" w:rsidRPr="00782D29" w:rsidRDefault="00D16013" w:rsidP="00D16013">
      <w:pPr>
        <w:pStyle w:val="AralkYok"/>
        <w:jc w:val="both"/>
        <w:rPr>
          <w:rFonts w:ascii="Times New Roman" w:hAnsi="Times New Roman" w:cs="Times New Roman"/>
          <w:b/>
          <w:sz w:val="24"/>
          <w:szCs w:val="24"/>
        </w:rPr>
      </w:pPr>
      <w:r w:rsidRPr="00782D29">
        <w:rPr>
          <w:rFonts w:ascii="Times New Roman" w:hAnsi="Times New Roman" w:cs="Times New Roman"/>
          <w:b/>
          <w:sz w:val="24"/>
          <w:szCs w:val="24"/>
        </w:rPr>
        <w:t>9.2.2. İç Tetkik Programı</w:t>
      </w:r>
    </w:p>
    <w:p w:rsidR="00CD3258" w:rsidRPr="00782D29" w:rsidRDefault="00705A5D" w:rsidP="00D16013">
      <w:pPr>
        <w:pStyle w:val="AralkYok"/>
        <w:jc w:val="both"/>
        <w:rPr>
          <w:rFonts w:ascii="Times New Roman" w:hAnsi="Times New Roman" w:cs="Times New Roman"/>
          <w:sz w:val="24"/>
          <w:szCs w:val="24"/>
        </w:rPr>
      </w:pPr>
      <w:r>
        <w:rPr>
          <w:rFonts w:ascii="Times New Roman" w:hAnsi="Times New Roman" w:cs="Times New Roman"/>
          <w:sz w:val="24"/>
          <w:szCs w:val="24"/>
        </w:rPr>
        <w:t>……………………..</w:t>
      </w:r>
      <w:r w:rsidR="002F7848" w:rsidRPr="00782D29">
        <w:rPr>
          <w:rFonts w:ascii="Times New Roman" w:hAnsi="Times New Roman" w:cs="Times New Roman"/>
          <w:sz w:val="24"/>
          <w:szCs w:val="24"/>
        </w:rPr>
        <w:t>tetkik kriter</w:t>
      </w:r>
      <w:r w:rsidR="00CC581C" w:rsidRPr="00782D29">
        <w:rPr>
          <w:rFonts w:ascii="Times New Roman" w:hAnsi="Times New Roman" w:cs="Times New Roman"/>
          <w:sz w:val="24"/>
          <w:szCs w:val="24"/>
        </w:rPr>
        <w:t>lerini ve kapsamını tanımlamış, tetkik sonuçlarının yönetime rapor edilmesini sağlamaktadır.</w:t>
      </w:r>
    </w:p>
    <w:p w:rsidR="00D16013" w:rsidRPr="00782D29" w:rsidRDefault="00D16013" w:rsidP="00D16013">
      <w:pPr>
        <w:pStyle w:val="AralkYok"/>
        <w:jc w:val="both"/>
        <w:rPr>
          <w:rFonts w:ascii="Times New Roman" w:hAnsi="Times New Roman" w:cs="Times New Roman"/>
          <w:b/>
          <w:sz w:val="24"/>
          <w:szCs w:val="24"/>
        </w:rPr>
      </w:pPr>
    </w:p>
    <w:p w:rsidR="00CC581C" w:rsidRPr="00782D29" w:rsidRDefault="00CC581C" w:rsidP="00D16013">
      <w:pPr>
        <w:pStyle w:val="AralkYok"/>
        <w:jc w:val="both"/>
        <w:rPr>
          <w:rFonts w:ascii="Times New Roman" w:hAnsi="Times New Roman" w:cs="Times New Roman"/>
          <w:sz w:val="24"/>
          <w:szCs w:val="24"/>
        </w:rPr>
      </w:pPr>
      <w:r w:rsidRPr="00782D29">
        <w:rPr>
          <w:rFonts w:ascii="Times New Roman" w:hAnsi="Times New Roman" w:cs="Times New Roman"/>
          <w:sz w:val="24"/>
          <w:szCs w:val="24"/>
        </w:rPr>
        <w:t>Tetkik çalışmaları objektifliğin ve tarafsızlığın sağlanması adına tetkikçiler farklı bölümlerden seçilmektedir.</w:t>
      </w:r>
    </w:p>
    <w:p w:rsidR="002F7848" w:rsidRPr="00782D29" w:rsidRDefault="002F7848" w:rsidP="002F7848">
      <w:pPr>
        <w:pStyle w:val="AralkYok"/>
        <w:jc w:val="both"/>
        <w:rPr>
          <w:rFonts w:ascii="Times New Roman" w:hAnsi="Times New Roman" w:cs="Times New Roman"/>
          <w:sz w:val="24"/>
          <w:szCs w:val="24"/>
        </w:rPr>
      </w:pPr>
    </w:p>
    <w:p w:rsidR="002F7848" w:rsidRPr="00782D29" w:rsidRDefault="002F7848" w:rsidP="00DA45C8">
      <w:pPr>
        <w:pStyle w:val="AralkYok"/>
        <w:jc w:val="both"/>
        <w:rPr>
          <w:rFonts w:ascii="Times New Roman" w:hAnsi="Times New Roman" w:cs="Times New Roman"/>
          <w:sz w:val="24"/>
          <w:szCs w:val="24"/>
        </w:rPr>
      </w:pPr>
      <w:r w:rsidRPr="00782D29">
        <w:rPr>
          <w:rFonts w:ascii="Times New Roman" w:hAnsi="Times New Roman" w:cs="Times New Roman"/>
          <w:sz w:val="24"/>
          <w:szCs w:val="24"/>
        </w:rPr>
        <w:t xml:space="preserve">Bu amaçla kalite yönetim sistemi ile birlikte kullanılan </w:t>
      </w:r>
      <w:r w:rsidR="00DA45C8" w:rsidRPr="00782D29">
        <w:rPr>
          <w:rFonts w:ascii="Times New Roman" w:hAnsi="Times New Roman" w:cs="Times New Roman"/>
          <w:sz w:val="24"/>
          <w:szCs w:val="24"/>
        </w:rPr>
        <w:t>P.08.01 İç Denetim Prosedürü</w:t>
      </w:r>
      <w:r w:rsidRPr="00782D29">
        <w:rPr>
          <w:rFonts w:ascii="Times New Roman" w:hAnsi="Times New Roman" w:cs="Times New Roman"/>
          <w:sz w:val="24"/>
          <w:szCs w:val="24"/>
        </w:rPr>
        <w:t xml:space="preserve"> yayınlanmış ve uygulanmaktadır. </w:t>
      </w:r>
    </w:p>
    <w:p w:rsidR="002F7848" w:rsidRPr="00782D29" w:rsidRDefault="002F7848" w:rsidP="002F7848">
      <w:pPr>
        <w:pStyle w:val="AralkYok"/>
        <w:jc w:val="both"/>
        <w:rPr>
          <w:rFonts w:ascii="Times New Roman" w:hAnsi="Times New Roman" w:cs="Times New Roman"/>
          <w:sz w:val="24"/>
          <w:szCs w:val="24"/>
        </w:rPr>
      </w:pPr>
    </w:p>
    <w:p w:rsidR="00CC581C" w:rsidRPr="00782D29" w:rsidRDefault="002F7848" w:rsidP="00CC581C">
      <w:pPr>
        <w:pStyle w:val="AralkYok"/>
        <w:jc w:val="both"/>
        <w:rPr>
          <w:rFonts w:ascii="Times New Roman" w:hAnsi="Times New Roman" w:cs="Times New Roman"/>
          <w:sz w:val="24"/>
          <w:szCs w:val="24"/>
        </w:rPr>
      </w:pPr>
      <w:r w:rsidRPr="00782D29">
        <w:rPr>
          <w:rFonts w:ascii="Times New Roman" w:hAnsi="Times New Roman" w:cs="Times New Roman"/>
          <w:sz w:val="24"/>
          <w:szCs w:val="24"/>
        </w:rPr>
        <w:t>Belirlenen yöntem, denetim yöntemleri denetim kapsamı, sıklığı ve metodolojileriyle birlikte, denetim yürütülmesini ve bir rapora bağlanmasını da içermektedir.</w:t>
      </w:r>
      <w:r w:rsidR="00CC581C" w:rsidRPr="00782D29">
        <w:rPr>
          <w:rFonts w:ascii="Times New Roman" w:hAnsi="Times New Roman" w:cs="Times New Roman"/>
          <w:sz w:val="24"/>
          <w:szCs w:val="24"/>
        </w:rPr>
        <w:t xml:space="preserve"> İç tetkik sonuçları dokümante edilmiş bilgi şeklinde muhafaza edilmektedir.</w:t>
      </w:r>
    </w:p>
    <w:p w:rsidR="002F7848" w:rsidRDefault="002F7848" w:rsidP="00D16013">
      <w:pPr>
        <w:pStyle w:val="AralkYok"/>
        <w:jc w:val="both"/>
        <w:rPr>
          <w:rFonts w:ascii="Times New Roman" w:hAnsi="Times New Roman" w:cs="Times New Roman"/>
          <w:sz w:val="24"/>
          <w:szCs w:val="24"/>
        </w:rPr>
      </w:pPr>
    </w:p>
    <w:p w:rsidR="00DA45C8" w:rsidRPr="00DA45C8" w:rsidRDefault="00DA45C8" w:rsidP="00DA45C8">
      <w:pPr>
        <w:pStyle w:val="AralkYok"/>
        <w:jc w:val="both"/>
        <w:rPr>
          <w:rFonts w:ascii="Times New Roman" w:hAnsi="Times New Roman" w:cs="Times New Roman"/>
          <w:b/>
          <w:sz w:val="24"/>
          <w:szCs w:val="24"/>
        </w:rPr>
      </w:pPr>
      <w:r w:rsidRPr="00782D29">
        <w:rPr>
          <w:rFonts w:ascii="Times New Roman" w:hAnsi="Times New Roman" w:cs="Times New Roman"/>
          <w:i/>
          <w:color w:val="0066FF"/>
          <w:sz w:val="24"/>
          <w:szCs w:val="24"/>
          <w:u w:val="single"/>
        </w:rPr>
        <w:t>Referans Dokümanlar:</w:t>
      </w:r>
    </w:p>
    <w:p w:rsidR="00DA45C8" w:rsidRPr="00782D29" w:rsidRDefault="00DA45C8" w:rsidP="00DA45C8">
      <w:pPr>
        <w:pStyle w:val="AralkYok"/>
        <w:jc w:val="both"/>
        <w:rPr>
          <w:rFonts w:ascii="Times New Roman" w:hAnsi="Times New Roman" w:cs="Times New Roman"/>
          <w:sz w:val="24"/>
          <w:szCs w:val="24"/>
        </w:rPr>
      </w:pPr>
      <w:r w:rsidRPr="00782D29">
        <w:rPr>
          <w:rFonts w:ascii="Times New Roman" w:hAnsi="Times New Roman" w:cs="Times New Roman"/>
          <w:sz w:val="24"/>
          <w:szCs w:val="24"/>
        </w:rPr>
        <w:t>P.08.01 İç Denetim Prosedürü</w:t>
      </w:r>
    </w:p>
    <w:p w:rsidR="00DA45C8" w:rsidRDefault="00DA45C8" w:rsidP="00D16013">
      <w:pPr>
        <w:pStyle w:val="AralkYok"/>
        <w:jc w:val="both"/>
        <w:rPr>
          <w:rFonts w:ascii="Times New Roman" w:hAnsi="Times New Roman" w:cs="Times New Roman"/>
          <w:sz w:val="24"/>
          <w:szCs w:val="24"/>
        </w:rPr>
      </w:pPr>
    </w:p>
    <w:p w:rsidR="00D16013" w:rsidRPr="00782D29" w:rsidRDefault="00D16013" w:rsidP="00D16013">
      <w:pPr>
        <w:pStyle w:val="AralkYok"/>
        <w:jc w:val="both"/>
        <w:rPr>
          <w:rFonts w:ascii="Times New Roman" w:hAnsi="Times New Roman" w:cs="Times New Roman"/>
          <w:b/>
          <w:sz w:val="24"/>
          <w:szCs w:val="24"/>
        </w:rPr>
      </w:pPr>
      <w:r w:rsidRPr="00782D29">
        <w:rPr>
          <w:rFonts w:ascii="Times New Roman" w:hAnsi="Times New Roman" w:cs="Times New Roman"/>
          <w:b/>
          <w:sz w:val="24"/>
          <w:szCs w:val="24"/>
        </w:rPr>
        <w:lastRenderedPageBreak/>
        <w:t>9.3. Yönetimin Gözden Geçirmesi</w:t>
      </w:r>
    </w:p>
    <w:p w:rsidR="00D16013" w:rsidRPr="00782D29" w:rsidRDefault="00D16013" w:rsidP="00D16013">
      <w:pPr>
        <w:pStyle w:val="AralkYok"/>
        <w:jc w:val="both"/>
        <w:rPr>
          <w:rFonts w:ascii="Times New Roman" w:hAnsi="Times New Roman" w:cs="Times New Roman"/>
          <w:sz w:val="24"/>
          <w:szCs w:val="24"/>
        </w:rPr>
      </w:pPr>
      <w:r w:rsidRPr="00782D29">
        <w:rPr>
          <w:rFonts w:ascii="Times New Roman" w:hAnsi="Times New Roman" w:cs="Times New Roman"/>
          <w:sz w:val="24"/>
          <w:szCs w:val="24"/>
        </w:rPr>
        <w:t xml:space="preserve">Çevre Yönetim Sisteminin uygunluğunun, yeterliliğinin ve etkinliğinin devam ettiğini teminat altına almak için yılda en az bir kez veya bölünmüş aralıklarla çevre yönetim sistemi gözden geçirme toplantıları yapılır. </w:t>
      </w:r>
    </w:p>
    <w:p w:rsidR="00D16013" w:rsidRPr="00782D29" w:rsidRDefault="00D16013" w:rsidP="00D16013">
      <w:pPr>
        <w:pStyle w:val="AralkYok"/>
        <w:jc w:val="both"/>
        <w:rPr>
          <w:rFonts w:ascii="Times New Roman" w:hAnsi="Times New Roman" w:cs="Times New Roman"/>
          <w:sz w:val="24"/>
          <w:szCs w:val="24"/>
        </w:rPr>
      </w:pPr>
    </w:p>
    <w:p w:rsidR="00D16013" w:rsidRPr="00782D29" w:rsidRDefault="00D16013" w:rsidP="00D16013">
      <w:pPr>
        <w:pStyle w:val="AralkYok"/>
        <w:jc w:val="both"/>
        <w:rPr>
          <w:rFonts w:ascii="Times New Roman" w:hAnsi="Times New Roman" w:cs="Times New Roman"/>
          <w:sz w:val="24"/>
          <w:szCs w:val="24"/>
        </w:rPr>
      </w:pPr>
      <w:r w:rsidRPr="00782D29">
        <w:rPr>
          <w:rFonts w:ascii="Times New Roman" w:hAnsi="Times New Roman" w:cs="Times New Roman"/>
          <w:sz w:val="24"/>
          <w:szCs w:val="24"/>
        </w:rPr>
        <w:t>Yönetimin Gözden Geçirmesi toplantısında ele alınan konular:</w:t>
      </w:r>
    </w:p>
    <w:p w:rsidR="00D16013" w:rsidRPr="00782D29" w:rsidRDefault="001B1848" w:rsidP="001B1848">
      <w:pPr>
        <w:pStyle w:val="AralkYok"/>
        <w:numPr>
          <w:ilvl w:val="0"/>
          <w:numId w:val="11"/>
        </w:numPr>
        <w:jc w:val="both"/>
        <w:rPr>
          <w:rFonts w:ascii="Times New Roman" w:hAnsi="Times New Roman" w:cs="Times New Roman"/>
          <w:sz w:val="24"/>
          <w:szCs w:val="24"/>
        </w:rPr>
      </w:pPr>
      <w:r w:rsidRPr="00782D29">
        <w:rPr>
          <w:rFonts w:ascii="Times New Roman" w:hAnsi="Times New Roman" w:cs="Times New Roman"/>
          <w:sz w:val="24"/>
          <w:szCs w:val="24"/>
        </w:rPr>
        <w:t>Çevre politikası,</w:t>
      </w:r>
    </w:p>
    <w:p w:rsidR="00D16013" w:rsidRPr="00782D29" w:rsidRDefault="00D16013" w:rsidP="001B1848">
      <w:pPr>
        <w:pStyle w:val="AralkYok"/>
        <w:numPr>
          <w:ilvl w:val="0"/>
          <w:numId w:val="11"/>
        </w:numPr>
        <w:jc w:val="both"/>
        <w:rPr>
          <w:rFonts w:ascii="Times New Roman" w:hAnsi="Times New Roman" w:cs="Times New Roman"/>
          <w:sz w:val="24"/>
          <w:szCs w:val="24"/>
        </w:rPr>
      </w:pPr>
      <w:r w:rsidRPr="00782D29">
        <w:rPr>
          <w:rFonts w:ascii="Times New Roman" w:hAnsi="Times New Roman" w:cs="Times New Roman"/>
          <w:sz w:val="24"/>
          <w:szCs w:val="24"/>
        </w:rPr>
        <w:t>Çevre yönetim sistemine ilişkin değişiklik ihtiyaçları</w:t>
      </w:r>
      <w:r w:rsidR="001B1848" w:rsidRPr="00782D29">
        <w:rPr>
          <w:rFonts w:ascii="Times New Roman" w:hAnsi="Times New Roman" w:cs="Times New Roman"/>
          <w:sz w:val="24"/>
          <w:szCs w:val="24"/>
        </w:rPr>
        <w:t>,</w:t>
      </w:r>
    </w:p>
    <w:p w:rsidR="00D16013" w:rsidRPr="00782D29" w:rsidRDefault="00D16013" w:rsidP="001B1848">
      <w:pPr>
        <w:pStyle w:val="AralkYok"/>
        <w:numPr>
          <w:ilvl w:val="0"/>
          <w:numId w:val="11"/>
        </w:numPr>
        <w:jc w:val="both"/>
        <w:rPr>
          <w:rFonts w:ascii="Times New Roman" w:hAnsi="Times New Roman" w:cs="Times New Roman"/>
          <w:sz w:val="24"/>
          <w:szCs w:val="24"/>
        </w:rPr>
      </w:pPr>
      <w:r w:rsidRPr="00782D29">
        <w:rPr>
          <w:rFonts w:ascii="Times New Roman" w:hAnsi="Times New Roman" w:cs="Times New Roman"/>
          <w:sz w:val="24"/>
          <w:szCs w:val="24"/>
        </w:rPr>
        <w:t>İyileştirme için fırsatlar</w:t>
      </w:r>
      <w:r w:rsidR="001B1848" w:rsidRPr="00782D29">
        <w:rPr>
          <w:rFonts w:ascii="Times New Roman" w:hAnsi="Times New Roman" w:cs="Times New Roman"/>
          <w:sz w:val="24"/>
          <w:szCs w:val="24"/>
        </w:rPr>
        <w:t>,</w:t>
      </w:r>
    </w:p>
    <w:p w:rsidR="00D16013" w:rsidRPr="00782D29" w:rsidRDefault="00D16013" w:rsidP="001B1848">
      <w:pPr>
        <w:pStyle w:val="AralkYok"/>
        <w:numPr>
          <w:ilvl w:val="0"/>
          <w:numId w:val="11"/>
        </w:numPr>
        <w:jc w:val="both"/>
        <w:rPr>
          <w:rFonts w:ascii="Times New Roman" w:hAnsi="Times New Roman" w:cs="Times New Roman"/>
          <w:sz w:val="24"/>
          <w:szCs w:val="24"/>
        </w:rPr>
      </w:pPr>
      <w:r w:rsidRPr="00782D29">
        <w:rPr>
          <w:rFonts w:ascii="Times New Roman" w:hAnsi="Times New Roman" w:cs="Times New Roman"/>
          <w:sz w:val="24"/>
          <w:szCs w:val="24"/>
        </w:rPr>
        <w:t>İç tetkiklerin sonuçları ve kuruluşun uymakla yükümlü olduğu yasal ve diğer şartlara olan uygunluğun değerlendirilmesi sonuçları</w:t>
      </w:r>
      <w:r w:rsidR="001B1848" w:rsidRPr="00782D29">
        <w:rPr>
          <w:rFonts w:ascii="Times New Roman" w:hAnsi="Times New Roman" w:cs="Times New Roman"/>
          <w:sz w:val="24"/>
          <w:szCs w:val="24"/>
        </w:rPr>
        <w:t>,</w:t>
      </w:r>
    </w:p>
    <w:p w:rsidR="00D16013" w:rsidRPr="00782D29" w:rsidRDefault="00D16013" w:rsidP="001B1848">
      <w:pPr>
        <w:pStyle w:val="AralkYok"/>
        <w:numPr>
          <w:ilvl w:val="0"/>
          <w:numId w:val="11"/>
        </w:numPr>
        <w:jc w:val="both"/>
        <w:rPr>
          <w:rFonts w:ascii="Times New Roman" w:hAnsi="Times New Roman" w:cs="Times New Roman"/>
          <w:sz w:val="24"/>
          <w:szCs w:val="24"/>
        </w:rPr>
      </w:pPr>
      <w:r w:rsidRPr="00782D29">
        <w:rPr>
          <w:rFonts w:ascii="Times New Roman" w:hAnsi="Times New Roman" w:cs="Times New Roman"/>
          <w:sz w:val="24"/>
          <w:szCs w:val="24"/>
        </w:rPr>
        <w:t>Şikayetler de dahil olmak üzere, kuruluş dışı ilgili taraflardan gelen bildirim/bildirimler,</w:t>
      </w:r>
    </w:p>
    <w:p w:rsidR="00D16013" w:rsidRPr="00782D29" w:rsidRDefault="00D16013" w:rsidP="001B1848">
      <w:pPr>
        <w:pStyle w:val="AralkYok"/>
        <w:numPr>
          <w:ilvl w:val="0"/>
          <w:numId w:val="11"/>
        </w:numPr>
        <w:jc w:val="both"/>
        <w:rPr>
          <w:rFonts w:ascii="Times New Roman" w:hAnsi="Times New Roman" w:cs="Times New Roman"/>
          <w:sz w:val="24"/>
          <w:szCs w:val="24"/>
        </w:rPr>
      </w:pPr>
      <w:r w:rsidRPr="00782D29">
        <w:rPr>
          <w:rFonts w:ascii="Times New Roman" w:hAnsi="Times New Roman" w:cs="Times New Roman"/>
          <w:sz w:val="24"/>
          <w:szCs w:val="24"/>
        </w:rPr>
        <w:t>Çevre uygulamalarındaki başarı derecesi,</w:t>
      </w:r>
    </w:p>
    <w:p w:rsidR="00D16013" w:rsidRPr="00782D29" w:rsidRDefault="00D16013" w:rsidP="001B1848">
      <w:pPr>
        <w:pStyle w:val="AralkYok"/>
        <w:numPr>
          <w:ilvl w:val="0"/>
          <w:numId w:val="11"/>
        </w:numPr>
        <w:jc w:val="both"/>
        <w:rPr>
          <w:rFonts w:ascii="Times New Roman" w:hAnsi="Times New Roman" w:cs="Times New Roman"/>
          <w:sz w:val="24"/>
          <w:szCs w:val="24"/>
        </w:rPr>
      </w:pPr>
      <w:r w:rsidRPr="00782D29">
        <w:rPr>
          <w:rFonts w:ascii="Times New Roman" w:hAnsi="Times New Roman" w:cs="Times New Roman"/>
          <w:sz w:val="24"/>
          <w:szCs w:val="24"/>
        </w:rPr>
        <w:t>Amaçlara ve hedeflere Ulaşma Durumu</w:t>
      </w:r>
      <w:r w:rsidR="001B1848" w:rsidRPr="00782D29">
        <w:rPr>
          <w:rFonts w:ascii="Times New Roman" w:hAnsi="Times New Roman" w:cs="Times New Roman"/>
          <w:sz w:val="24"/>
          <w:szCs w:val="24"/>
        </w:rPr>
        <w:t>,</w:t>
      </w:r>
    </w:p>
    <w:p w:rsidR="00D16013" w:rsidRPr="00782D29" w:rsidRDefault="00D16013" w:rsidP="001B1848">
      <w:pPr>
        <w:pStyle w:val="AralkYok"/>
        <w:numPr>
          <w:ilvl w:val="0"/>
          <w:numId w:val="11"/>
        </w:numPr>
        <w:jc w:val="both"/>
        <w:rPr>
          <w:rFonts w:ascii="Times New Roman" w:hAnsi="Times New Roman" w:cs="Times New Roman"/>
          <w:sz w:val="24"/>
          <w:szCs w:val="24"/>
        </w:rPr>
      </w:pPr>
      <w:r w:rsidRPr="00782D29">
        <w:rPr>
          <w:rFonts w:ascii="Times New Roman" w:hAnsi="Times New Roman" w:cs="Times New Roman"/>
          <w:sz w:val="24"/>
          <w:szCs w:val="24"/>
        </w:rPr>
        <w:t>Düzeltici ve önleyici faaliyetlerin durumu,</w:t>
      </w:r>
    </w:p>
    <w:p w:rsidR="00D16013" w:rsidRPr="00782D29" w:rsidRDefault="00D16013" w:rsidP="001B1848">
      <w:pPr>
        <w:pStyle w:val="AralkYok"/>
        <w:numPr>
          <w:ilvl w:val="0"/>
          <w:numId w:val="11"/>
        </w:numPr>
        <w:jc w:val="both"/>
        <w:rPr>
          <w:rFonts w:ascii="Times New Roman" w:hAnsi="Times New Roman" w:cs="Times New Roman"/>
          <w:sz w:val="24"/>
          <w:szCs w:val="24"/>
        </w:rPr>
      </w:pPr>
      <w:r w:rsidRPr="00782D29">
        <w:rPr>
          <w:rFonts w:ascii="Times New Roman" w:hAnsi="Times New Roman" w:cs="Times New Roman"/>
          <w:sz w:val="24"/>
          <w:szCs w:val="24"/>
        </w:rPr>
        <w:t>Önceki yönetim gözden geçirmelerinin takip işlemleri</w:t>
      </w:r>
      <w:r w:rsidR="001B1848" w:rsidRPr="00782D29">
        <w:rPr>
          <w:rFonts w:ascii="Times New Roman" w:hAnsi="Times New Roman" w:cs="Times New Roman"/>
          <w:sz w:val="24"/>
          <w:szCs w:val="24"/>
        </w:rPr>
        <w:t>,</w:t>
      </w:r>
    </w:p>
    <w:p w:rsidR="00D16013" w:rsidRPr="00782D29" w:rsidRDefault="00D16013" w:rsidP="001B1848">
      <w:pPr>
        <w:pStyle w:val="AralkYok"/>
        <w:numPr>
          <w:ilvl w:val="0"/>
          <w:numId w:val="11"/>
        </w:numPr>
        <w:jc w:val="both"/>
        <w:rPr>
          <w:rFonts w:ascii="Times New Roman" w:hAnsi="Times New Roman" w:cs="Times New Roman"/>
          <w:sz w:val="24"/>
          <w:szCs w:val="24"/>
        </w:rPr>
      </w:pPr>
      <w:r w:rsidRPr="00782D29">
        <w:rPr>
          <w:rFonts w:ascii="Times New Roman" w:hAnsi="Times New Roman" w:cs="Times New Roman"/>
          <w:sz w:val="24"/>
          <w:szCs w:val="24"/>
        </w:rPr>
        <w:t>Çevre boyutlarına ilişkin yasal ve diğer şartlardaki gelişmeler de dahil değişen durumlar,</w:t>
      </w:r>
    </w:p>
    <w:p w:rsidR="00D16013" w:rsidRPr="00782D29" w:rsidRDefault="00D16013" w:rsidP="001B1848">
      <w:pPr>
        <w:pStyle w:val="AralkYok"/>
        <w:numPr>
          <w:ilvl w:val="0"/>
          <w:numId w:val="11"/>
        </w:numPr>
        <w:jc w:val="both"/>
        <w:rPr>
          <w:rFonts w:ascii="Times New Roman" w:hAnsi="Times New Roman" w:cs="Times New Roman"/>
          <w:sz w:val="24"/>
          <w:szCs w:val="24"/>
        </w:rPr>
      </w:pPr>
      <w:r w:rsidRPr="00782D29">
        <w:rPr>
          <w:rFonts w:ascii="Times New Roman" w:hAnsi="Times New Roman" w:cs="Times New Roman"/>
          <w:sz w:val="24"/>
          <w:szCs w:val="24"/>
        </w:rPr>
        <w:t>İyileştirmeyle ilgili tavsiyeler</w:t>
      </w:r>
    </w:p>
    <w:p w:rsidR="00DF6E31" w:rsidRPr="00782D29" w:rsidRDefault="00DF6E31" w:rsidP="00D16013">
      <w:pPr>
        <w:pStyle w:val="AralkYok"/>
        <w:jc w:val="both"/>
        <w:rPr>
          <w:rFonts w:ascii="Times New Roman" w:hAnsi="Times New Roman" w:cs="Times New Roman"/>
          <w:sz w:val="24"/>
          <w:szCs w:val="24"/>
        </w:rPr>
      </w:pPr>
    </w:p>
    <w:p w:rsidR="00DF6E31" w:rsidRPr="00782D29" w:rsidRDefault="00DF6E31" w:rsidP="00DF6E31">
      <w:pPr>
        <w:pStyle w:val="AralkYok"/>
        <w:jc w:val="both"/>
        <w:rPr>
          <w:rFonts w:ascii="Times New Roman" w:hAnsi="Times New Roman" w:cs="Times New Roman"/>
          <w:sz w:val="24"/>
          <w:szCs w:val="24"/>
        </w:rPr>
      </w:pPr>
      <w:r w:rsidRPr="00782D29">
        <w:rPr>
          <w:rFonts w:ascii="Times New Roman" w:hAnsi="Times New Roman" w:cs="Times New Roman"/>
          <w:sz w:val="24"/>
          <w:szCs w:val="24"/>
        </w:rPr>
        <w:t>Gözden geçirme sonuçları aşağıdakileri içerecek şekilde değerlendirilmektedir.</w:t>
      </w:r>
    </w:p>
    <w:p w:rsidR="00DF6E31" w:rsidRPr="00782D29" w:rsidRDefault="00DF6E31" w:rsidP="00DF6E31">
      <w:pPr>
        <w:pStyle w:val="AralkYok"/>
        <w:numPr>
          <w:ilvl w:val="0"/>
          <w:numId w:val="25"/>
        </w:numPr>
        <w:jc w:val="both"/>
        <w:rPr>
          <w:rFonts w:ascii="Times New Roman" w:hAnsi="Times New Roman" w:cs="Times New Roman"/>
          <w:sz w:val="24"/>
          <w:szCs w:val="24"/>
        </w:rPr>
      </w:pPr>
      <w:r w:rsidRPr="00782D29">
        <w:rPr>
          <w:rFonts w:ascii="Times New Roman" w:hAnsi="Times New Roman" w:cs="Times New Roman"/>
          <w:sz w:val="24"/>
          <w:szCs w:val="24"/>
        </w:rPr>
        <w:t>Çevre yönetim sisteminin uygunluğu, yeterliliği ve etkinliğinin sürekliliğinin sağlaması ile ilgili sonuçlar,</w:t>
      </w:r>
    </w:p>
    <w:p w:rsidR="00DF6E31" w:rsidRPr="00782D29" w:rsidRDefault="00DF6E31" w:rsidP="00DF6E31">
      <w:pPr>
        <w:pStyle w:val="AralkYok"/>
        <w:numPr>
          <w:ilvl w:val="0"/>
          <w:numId w:val="24"/>
        </w:numPr>
        <w:jc w:val="both"/>
        <w:rPr>
          <w:rFonts w:ascii="Times New Roman" w:hAnsi="Times New Roman" w:cs="Times New Roman"/>
          <w:sz w:val="24"/>
          <w:szCs w:val="24"/>
        </w:rPr>
      </w:pPr>
      <w:r w:rsidRPr="00782D29">
        <w:rPr>
          <w:rFonts w:ascii="Times New Roman" w:hAnsi="Times New Roman" w:cs="Times New Roman"/>
          <w:sz w:val="24"/>
          <w:szCs w:val="24"/>
        </w:rPr>
        <w:t>Sürekli iyileştirme fırsatları ile ilgili kararlar,</w:t>
      </w:r>
    </w:p>
    <w:p w:rsidR="00DF6E31" w:rsidRPr="00782D29" w:rsidRDefault="00DF6E31" w:rsidP="00DF6E31">
      <w:pPr>
        <w:pStyle w:val="AralkYok"/>
        <w:numPr>
          <w:ilvl w:val="0"/>
          <w:numId w:val="24"/>
        </w:numPr>
        <w:jc w:val="both"/>
        <w:rPr>
          <w:rFonts w:ascii="Times New Roman" w:hAnsi="Times New Roman" w:cs="Times New Roman"/>
          <w:sz w:val="24"/>
          <w:szCs w:val="24"/>
        </w:rPr>
      </w:pPr>
      <w:r w:rsidRPr="00782D29">
        <w:rPr>
          <w:rFonts w:ascii="Times New Roman" w:hAnsi="Times New Roman" w:cs="Times New Roman"/>
          <w:sz w:val="24"/>
          <w:szCs w:val="24"/>
        </w:rPr>
        <w:t>Çevre yönetim sisteminde değişiklik ihtiyaçları (kaynaklar dahil) ile ilgili kararlar,</w:t>
      </w:r>
    </w:p>
    <w:p w:rsidR="00DF6E31" w:rsidRPr="00782D29" w:rsidRDefault="00DF6E31" w:rsidP="00DF6E31">
      <w:pPr>
        <w:pStyle w:val="AralkYok"/>
        <w:numPr>
          <w:ilvl w:val="0"/>
          <w:numId w:val="24"/>
        </w:numPr>
        <w:jc w:val="both"/>
        <w:rPr>
          <w:rFonts w:ascii="Times New Roman" w:hAnsi="Times New Roman" w:cs="Times New Roman"/>
          <w:sz w:val="24"/>
          <w:szCs w:val="24"/>
        </w:rPr>
      </w:pPr>
      <w:r w:rsidRPr="00782D29">
        <w:rPr>
          <w:rFonts w:ascii="Times New Roman" w:hAnsi="Times New Roman" w:cs="Times New Roman"/>
          <w:sz w:val="24"/>
          <w:szCs w:val="24"/>
        </w:rPr>
        <w:t>Çevre amaçlarına ulaşılmadığında yapılacak faaliyetler, gerektiğinde,</w:t>
      </w:r>
    </w:p>
    <w:p w:rsidR="00DF6E31" w:rsidRPr="00782D29" w:rsidRDefault="00DF6E31" w:rsidP="00DF6E31">
      <w:pPr>
        <w:pStyle w:val="AralkYok"/>
        <w:numPr>
          <w:ilvl w:val="0"/>
          <w:numId w:val="24"/>
        </w:numPr>
        <w:jc w:val="both"/>
        <w:rPr>
          <w:rFonts w:ascii="Times New Roman" w:hAnsi="Times New Roman" w:cs="Times New Roman"/>
          <w:sz w:val="24"/>
          <w:szCs w:val="24"/>
        </w:rPr>
      </w:pPr>
      <w:r w:rsidRPr="00782D29">
        <w:rPr>
          <w:rFonts w:ascii="Times New Roman" w:hAnsi="Times New Roman" w:cs="Times New Roman"/>
          <w:sz w:val="24"/>
          <w:szCs w:val="24"/>
        </w:rPr>
        <w:t>Çevre yönetim sisteminin diğer iş prosesleri ile entegrasyonun geliştirilmesi için fırsatlar, gerektiğinde,</w:t>
      </w:r>
    </w:p>
    <w:p w:rsidR="00DF6E31" w:rsidRPr="00782D29" w:rsidRDefault="00DF6E31" w:rsidP="00DF6E31">
      <w:pPr>
        <w:pStyle w:val="AralkYok"/>
        <w:numPr>
          <w:ilvl w:val="0"/>
          <w:numId w:val="24"/>
        </w:numPr>
        <w:jc w:val="both"/>
        <w:rPr>
          <w:rFonts w:ascii="Times New Roman" w:hAnsi="Times New Roman" w:cs="Times New Roman"/>
          <w:sz w:val="24"/>
          <w:szCs w:val="24"/>
        </w:rPr>
      </w:pPr>
      <w:r w:rsidRPr="00782D29">
        <w:rPr>
          <w:rFonts w:ascii="Times New Roman" w:hAnsi="Times New Roman" w:cs="Times New Roman"/>
          <w:sz w:val="24"/>
          <w:szCs w:val="24"/>
        </w:rPr>
        <w:t>Kuruluşun, stratejik yönü ile ilgili çıkarımlar</w:t>
      </w:r>
    </w:p>
    <w:p w:rsidR="00DF6E31" w:rsidRPr="00782D29" w:rsidRDefault="00DF6E31" w:rsidP="00DF6E31">
      <w:pPr>
        <w:pStyle w:val="AralkYok"/>
        <w:jc w:val="both"/>
        <w:rPr>
          <w:rFonts w:ascii="Times New Roman" w:hAnsi="Times New Roman" w:cs="Times New Roman"/>
          <w:sz w:val="24"/>
          <w:szCs w:val="24"/>
        </w:rPr>
      </w:pPr>
    </w:p>
    <w:p w:rsidR="00DF6E31" w:rsidRPr="00782D29" w:rsidRDefault="00DF6E31" w:rsidP="00DF6E31">
      <w:pPr>
        <w:pStyle w:val="AralkYok"/>
        <w:jc w:val="both"/>
        <w:rPr>
          <w:rFonts w:ascii="Times New Roman" w:hAnsi="Times New Roman" w:cs="Times New Roman"/>
          <w:sz w:val="24"/>
          <w:szCs w:val="24"/>
        </w:rPr>
      </w:pPr>
      <w:r w:rsidRPr="00782D29">
        <w:rPr>
          <w:rFonts w:ascii="Times New Roman" w:hAnsi="Times New Roman" w:cs="Times New Roman"/>
          <w:sz w:val="24"/>
          <w:szCs w:val="24"/>
        </w:rPr>
        <w:t>Yönetimin gözden geçirmesine ilişkin raporlarda belirtilen konular için gerekli tedbirler alınarak gereken iyileştirme faaliyetleri gerçekleştirilir. Toplantı çıktıları muhafaza edilmiş bilgi şeklinde muhafaza edilmektedir.</w:t>
      </w:r>
    </w:p>
    <w:p w:rsidR="001B1848" w:rsidRDefault="001B1848" w:rsidP="00D16013">
      <w:pPr>
        <w:pStyle w:val="AralkYok"/>
        <w:jc w:val="both"/>
        <w:rPr>
          <w:rFonts w:ascii="Times New Roman" w:hAnsi="Times New Roman" w:cs="Times New Roman"/>
          <w:sz w:val="24"/>
          <w:szCs w:val="24"/>
        </w:rPr>
      </w:pPr>
    </w:p>
    <w:p w:rsidR="001B1848" w:rsidRPr="00782D29" w:rsidRDefault="001B1848" w:rsidP="00D16013">
      <w:pPr>
        <w:pStyle w:val="AralkYok"/>
        <w:jc w:val="both"/>
        <w:rPr>
          <w:rFonts w:ascii="Times New Roman" w:hAnsi="Times New Roman" w:cs="Times New Roman"/>
          <w:b/>
          <w:sz w:val="24"/>
          <w:szCs w:val="24"/>
        </w:rPr>
      </w:pPr>
      <w:r w:rsidRPr="00782D29">
        <w:rPr>
          <w:rFonts w:ascii="Times New Roman" w:hAnsi="Times New Roman" w:cs="Times New Roman"/>
          <w:b/>
          <w:sz w:val="24"/>
          <w:szCs w:val="24"/>
        </w:rPr>
        <w:t>10. İyileştirme</w:t>
      </w:r>
    </w:p>
    <w:p w:rsidR="001B1848" w:rsidRPr="00782D29" w:rsidRDefault="001B1848" w:rsidP="00D16013">
      <w:pPr>
        <w:pStyle w:val="AralkYok"/>
        <w:jc w:val="both"/>
        <w:rPr>
          <w:rFonts w:ascii="Times New Roman" w:hAnsi="Times New Roman" w:cs="Times New Roman"/>
          <w:b/>
          <w:sz w:val="24"/>
          <w:szCs w:val="24"/>
        </w:rPr>
      </w:pPr>
    </w:p>
    <w:p w:rsidR="001B1848" w:rsidRPr="00782D29" w:rsidRDefault="001B1848" w:rsidP="00D16013">
      <w:pPr>
        <w:pStyle w:val="AralkYok"/>
        <w:jc w:val="both"/>
        <w:rPr>
          <w:rFonts w:ascii="Times New Roman" w:hAnsi="Times New Roman" w:cs="Times New Roman"/>
          <w:b/>
          <w:sz w:val="24"/>
          <w:szCs w:val="24"/>
        </w:rPr>
      </w:pPr>
      <w:r w:rsidRPr="00782D29">
        <w:rPr>
          <w:rFonts w:ascii="Times New Roman" w:hAnsi="Times New Roman" w:cs="Times New Roman"/>
          <w:b/>
          <w:sz w:val="24"/>
          <w:szCs w:val="24"/>
        </w:rPr>
        <w:t>10.1. Genel</w:t>
      </w:r>
    </w:p>
    <w:p w:rsidR="001B1848" w:rsidRPr="00782D29" w:rsidRDefault="00705A5D" w:rsidP="00D16013">
      <w:pPr>
        <w:pStyle w:val="AralkYok"/>
        <w:jc w:val="both"/>
        <w:rPr>
          <w:rFonts w:ascii="Times New Roman" w:hAnsi="Times New Roman" w:cs="Times New Roman"/>
          <w:b/>
          <w:sz w:val="24"/>
          <w:szCs w:val="24"/>
        </w:rPr>
      </w:pPr>
      <w:r>
        <w:rPr>
          <w:rFonts w:ascii="Times New Roman" w:hAnsi="Times New Roman" w:cs="Times New Roman"/>
          <w:sz w:val="24"/>
          <w:szCs w:val="24"/>
        </w:rPr>
        <w:t>……………………..</w:t>
      </w:r>
      <w:r w:rsidR="00873EE1" w:rsidRPr="00782D29">
        <w:rPr>
          <w:rFonts w:ascii="Times New Roman" w:hAnsi="Times New Roman" w:cs="Times New Roman"/>
          <w:sz w:val="24"/>
          <w:szCs w:val="24"/>
        </w:rPr>
        <w:t>sürekli iyileştirmeyi esas alarak çevre yönetim sisteminin sürdürülmesini sağlamaktadır.</w:t>
      </w:r>
    </w:p>
    <w:p w:rsidR="001B1848" w:rsidRPr="00782D29" w:rsidRDefault="001B1848" w:rsidP="00D16013">
      <w:pPr>
        <w:pStyle w:val="AralkYok"/>
        <w:jc w:val="both"/>
        <w:rPr>
          <w:rFonts w:ascii="Times New Roman" w:hAnsi="Times New Roman" w:cs="Times New Roman"/>
          <w:b/>
          <w:sz w:val="24"/>
          <w:szCs w:val="24"/>
        </w:rPr>
      </w:pPr>
    </w:p>
    <w:p w:rsidR="001B1848" w:rsidRPr="00782D29" w:rsidRDefault="001B1848" w:rsidP="00D16013">
      <w:pPr>
        <w:pStyle w:val="AralkYok"/>
        <w:jc w:val="both"/>
        <w:rPr>
          <w:rFonts w:ascii="Times New Roman" w:hAnsi="Times New Roman" w:cs="Times New Roman"/>
          <w:b/>
          <w:sz w:val="24"/>
          <w:szCs w:val="24"/>
        </w:rPr>
      </w:pPr>
      <w:r w:rsidRPr="00782D29">
        <w:rPr>
          <w:rFonts w:ascii="Times New Roman" w:hAnsi="Times New Roman" w:cs="Times New Roman"/>
          <w:b/>
          <w:sz w:val="24"/>
          <w:szCs w:val="24"/>
        </w:rPr>
        <w:t>10.2. Uygunsuzluk ve Düzeltici Faaliyet</w:t>
      </w:r>
    </w:p>
    <w:p w:rsidR="001B1848" w:rsidRPr="00782D29" w:rsidRDefault="00705A5D" w:rsidP="001B1848">
      <w:pPr>
        <w:pStyle w:val="AralkYok"/>
        <w:jc w:val="both"/>
        <w:rPr>
          <w:rFonts w:ascii="Times New Roman" w:hAnsi="Times New Roman" w:cs="Times New Roman"/>
          <w:sz w:val="24"/>
          <w:szCs w:val="24"/>
        </w:rPr>
      </w:pPr>
      <w:r>
        <w:rPr>
          <w:rFonts w:ascii="Times New Roman" w:hAnsi="Times New Roman" w:cs="Times New Roman"/>
          <w:sz w:val="24"/>
          <w:szCs w:val="24"/>
        </w:rPr>
        <w:t>……………………..</w:t>
      </w:r>
      <w:r w:rsidR="001B1848" w:rsidRPr="00782D29">
        <w:rPr>
          <w:rFonts w:ascii="Times New Roman" w:hAnsi="Times New Roman" w:cs="Times New Roman"/>
          <w:sz w:val="24"/>
          <w:szCs w:val="24"/>
        </w:rPr>
        <w:t xml:space="preserve">faaliyetleri sırasında ortaya çıkan veya çıkması muhtemel çevre uygunsuzluklarının belirlenmesi, incelenmesi, varsa zararlı etkileri hafifletecek yönde harekete geçilmesi, düzeltici ve önleyici faaliyetlerin takibi </w:t>
      </w:r>
      <w:r w:rsidR="00A92A7F" w:rsidRPr="00782D29">
        <w:rPr>
          <w:rFonts w:ascii="Times New Roman" w:hAnsi="Times New Roman" w:cs="Times New Roman"/>
          <w:sz w:val="24"/>
          <w:szCs w:val="24"/>
        </w:rPr>
        <w:t>Sistem kalite sorumlusu</w:t>
      </w:r>
      <w:r w:rsidR="001B1848" w:rsidRPr="00782D29">
        <w:rPr>
          <w:rFonts w:ascii="Times New Roman" w:hAnsi="Times New Roman" w:cs="Times New Roman"/>
          <w:sz w:val="24"/>
          <w:szCs w:val="24"/>
        </w:rPr>
        <w:t xml:space="preserve"> tarafından gerçekleştirilir.</w:t>
      </w:r>
    </w:p>
    <w:p w:rsidR="001B1848" w:rsidRPr="00782D29" w:rsidRDefault="001B1848" w:rsidP="001B1848">
      <w:pPr>
        <w:pStyle w:val="AralkYok"/>
        <w:jc w:val="both"/>
        <w:rPr>
          <w:rFonts w:ascii="Times New Roman" w:hAnsi="Times New Roman" w:cs="Times New Roman"/>
          <w:sz w:val="24"/>
          <w:szCs w:val="24"/>
        </w:rPr>
      </w:pPr>
    </w:p>
    <w:p w:rsidR="001B1848" w:rsidRPr="00782D29" w:rsidRDefault="001B1848" w:rsidP="001B1848">
      <w:pPr>
        <w:pStyle w:val="AralkYok"/>
        <w:jc w:val="both"/>
        <w:rPr>
          <w:rFonts w:ascii="Times New Roman" w:hAnsi="Times New Roman" w:cs="Times New Roman"/>
          <w:sz w:val="24"/>
          <w:szCs w:val="24"/>
        </w:rPr>
      </w:pPr>
      <w:r w:rsidRPr="00782D29">
        <w:rPr>
          <w:rFonts w:ascii="Times New Roman" w:hAnsi="Times New Roman" w:cs="Times New Roman"/>
          <w:sz w:val="24"/>
          <w:szCs w:val="24"/>
        </w:rPr>
        <w:lastRenderedPageBreak/>
        <w:t>Çevre Yönetim Sistemi kapsamında oluşabilecek dü</w:t>
      </w:r>
      <w:r w:rsidR="00333CB5">
        <w:rPr>
          <w:rFonts w:ascii="Times New Roman" w:hAnsi="Times New Roman" w:cs="Times New Roman"/>
          <w:sz w:val="24"/>
          <w:szCs w:val="24"/>
        </w:rPr>
        <w:t>zeltici faaliyetlerin konuları;</w:t>
      </w:r>
    </w:p>
    <w:p w:rsidR="001B1848" w:rsidRPr="00782D29" w:rsidRDefault="001B1848" w:rsidP="001B1848">
      <w:pPr>
        <w:pStyle w:val="AralkYok"/>
        <w:jc w:val="both"/>
        <w:rPr>
          <w:rFonts w:ascii="Times New Roman" w:hAnsi="Times New Roman" w:cs="Times New Roman"/>
          <w:sz w:val="24"/>
          <w:szCs w:val="24"/>
        </w:rPr>
      </w:pPr>
    </w:p>
    <w:p w:rsidR="001B1848" w:rsidRPr="00782D29" w:rsidRDefault="001B1848" w:rsidP="001B1848">
      <w:pPr>
        <w:pStyle w:val="AralkYok"/>
        <w:numPr>
          <w:ilvl w:val="0"/>
          <w:numId w:val="12"/>
        </w:numPr>
        <w:jc w:val="both"/>
        <w:rPr>
          <w:rFonts w:ascii="Times New Roman" w:hAnsi="Times New Roman" w:cs="Times New Roman"/>
          <w:sz w:val="24"/>
          <w:szCs w:val="24"/>
        </w:rPr>
      </w:pPr>
      <w:r w:rsidRPr="00782D29">
        <w:rPr>
          <w:rFonts w:ascii="Times New Roman" w:hAnsi="Times New Roman" w:cs="Times New Roman"/>
          <w:sz w:val="24"/>
          <w:szCs w:val="24"/>
        </w:rPr>
        <w:t>Yasal zorun</w:t>
      </w:r>
      <w:r w:rsidR="00FF2C90">
        <w:rPr>
          <w:rFonts w:ascii="Times New Roman" w:hAnsi="Times New Roman" w:cs="Times New Roman"/>
          <w:sz w:val="24"/>
          <w:szCs w:val="24"/>
        </w:rPr>
        <w:t>luluklardan oluşan faaliyetler,</w:t>
      </w:r>
    </w:p>
    <w:p w:rsidR="001B1848" w:rsidRPr="00782D29" w:rsidRDefault="001B1848" w:rsidP="001B1848">
      <w:pPr>
        <w:pStyle w:val="AralkYok"/>
        <w:numPr>
          <w:ilvl w:val="0"/>
          <w:numId w:val="12"/>
        </w:numPr>
        <w:jc w:val="both"/>
        <w:rPr>
          <w:rFonts w:ascii="Times New Roman" w:hAnsi="Times New Roman" w:cs="Times New Roman"/>
          <w:sz w:val="24"/>
          <w:szCs w:val="24"/>
        </w:rPr>
      </w:pPr>
      <w:r w:rsidRPr="00782D29">
        <w:rPr>
          <w:rFonts w:ascii="Times New Roman" w:hAnsi="Times New Roman" w:cs="Times New Roman"/>
          <w:sz w:val="24"/>
          <w:szCs w:val="24"/>
        </w:rPr>
        <w:t>Çevreden, komşu kuruluşla</w:t>
      </w:r>
      <w:r w:rsidR="00FF2C90">
        <w:rPr>
          <w:rFonts w:ascii="Times New Roman" w:hAnsi="Times New Roman" w:cs="Times New Roman"/>
          <w:sz w:val="24"/>
          <w:szCs w:val="24"/>
        </w:rPr>
        <w:t>rdan, halktan gelen şikayetler,</w:t>
      </w:r>
    </w:p>
    <w:p w:rsidR="001B1848" w:rsidRPr="00782D29" w:rsidRDefault="001B1848" w:rsidP="001B1848">
      <w:pPr>
        <w:pStyle w:val="AralkYok"/>
        <w:numPr>
          <w:ilvl w:val="0"/>
          <w:numId w:val="12"/>
        </w:numPr>
        <w:jc w:val="both"/>
        <w:rPr>
          <w:rFonts w:ascii="Times New Roman" w:hAnsi="Times New Roman" w:cs="Times New Roman"/>
          <w:sz w:val="24"/>
          <w:szCs w:val="24"/>
        </w:rPr>
      </w:pPr>
      <w:r w:rsidRPr="00782D29">
        <w:rPr>
          <w:rFonts w:ascii="Times New Roman" w:hAnsi="Times New Roman" w:cs="Times New Roman"/>
          <w:sz w:val="24"/>
          <w:szCs w:val="24"/>
        </w:rPr>
        <w:t>Çevre kazal</w:t>
      </w:r>
      <w:r w:rsidR="00FF2C90">
        <w:rPr>
          <w:rFonts w:ascii="Times New Roman" w:hAnsi="Times New Roman" w:cs="Times New Roman"/>
          <w:sz w:val="24"/>
          <w:szCs w:val="24"/>
        </w:rPr>
        <w:t>arı/acil durumlar/tatbikatlar,</w:t>
      </w:r>
    </w:p>
    <w:p w:rsidR="001B1848" w:rsidRPr="00782D29" w:rsidRDefault="001B1848" w:rsidP="001B1848">
      <w:pPr>
        <w:pStyle w:val="AralkYok"/>
        <w:numPr>
          <w:ilvl w:val="0"/>
          <w:numId w:val="12"/>
        </w:numPr>
        <w:jc w:val="both"/>
        <w:rPr>
          <w:rFonts w:ascii="Times New Roman" w:hAnsi="Times New Roman" w:cs="Times New Roman"/>
          <w:sz w:val="24"/>
          <w:szCs w:val="24"/>
        </w:rPr>
      </w:pPr>
      <w:r w:rsidRPr="00782D29">
        <w:rPr>
          <w:rFonts w:ascii="Times New Roman" w:hAnsi="Times New Roman" w:cs="Times New Roman"/>
          <w:sz w:val="24"/>
          <w:szCs w:val="24"/>
        </w:rPr>
        <w:t>İzleme-ölçme sırasında oluşabilecek uygunsuzluklar,</w:t>
      </w:r>
    </w:p>
    <w:p w:rsidR="001B1848" w:rsidRPr="00782D29" w:rsidRDefault="001B1848" w:rsidP="001B1848">
      <w:pPr>
        <w:pStyle w:val="AralkYok"/>
        <w:jc w:val="both"/>
        <w:rPr>
          <w:rFonts w:ascii="Times New Roman" w:hAnsi="Times New Roman" w:cs="Times New Roman"/>
          <w:sz w:val="24"/>
          <w:szCs w:val="24"/>
        </w:rPr>
      </w:pPr>
    </w:p>
    <w:p w:rsidR="001B1848" w:rsidRPr="00782D29" w:rsidRDefault="001B1848" w:rsidP="00DA45C8">
      <w:pPr>
        <w:pStyle w:val="AralkYok"/>
        <w:jc w:val="both"/>
        <w:rPr>
          <w:rFonts w:ascii="Times New Roman" w:hAnsi="Times New Roman" w:cs="Times New Roman"/>
          <w:sz w:val="24"/>
          <w:szCs w:val="24"/>
        </w:rPr>
      </w:pPr>
      <w:r w:rsidRPr="00782D29">
        <w:rPr>
          <w:rFonts w:ascii="Times New Roman" w:hAnsi="Times New Roman" w:cs="Times New Roman"/>
          <w:sz w:val="24"/>
          <w:szCs w:val="24"/>
        </w:rPr>
        <w:t xml:space="preserve">Bununla ilgili Kalite Yönetim Sistemi ile ortak kullanılan </w:t>
      </w:r>
      <w:r w:rsidR="00DA45C8">
        <w:rPr>
          <w:rFonts w:ascii="Times New Roman" w:hAnsi="Times New Roman" w:cs="Times New Roman"/>
          <w:sz w:val="24"/>
          <w:szCs w:val="24"/>
        </w:rPr>
        <w:t xml:space="preserve">P.08.02 </w:t>
      </w:r>
      <w:r w:rsidR="00DA45C8" w:rsidRPr="00EA5375">
        <w:rPr>
          <w:rFonts w:ascii="Times New Roman" w:hAnsi="Times New Roman" w:cs="Times New Roman"/>
          <w:sz w:val="24"/>
          <w:szCs w:val="24"/>
        </w:rPr>
        <w:t xml:space="preserve">Düzeltici </w:t>
      </w:r>
      <w:r w:rsidR="00DA45C8">
        <w:rPr>
          <w:rFonts w:ascii="Times New Roman" w:hAnsi="Times New Roman" w:cs="Times New Roman"/>
          <w:sz w:val="24"/>
          <w:szCs w:val="24"/>
        </w:rPr>
        <w:t>v</w:t>
      </w:r>
      <w:r w:rsidR="00DA45C8" w:rsidRPr="00EA5375">
        <w:rPr>
          <w:rFonts w:ascii="Times New Roman" w:hAnsi="Times New Roman" w:cs="Times New Roman"/>
          <w:sz w:val="24"/>
          <w:szCs w:val="24"/>
        </w:rPr>
        <w:t>e Önleyici Faaliyet Prosedürü</w:t>
      </w:r>
      <w:r w:rsidRPr="00782D29">
        <w:rPr>
          <w:rFonts w:ascii="Times New Roman" w:hAnsi="Times New Roman" w:cs="Times New Roman"/>
          <w:sz w:val="24"/>
          <w:szCs w:val="24"/>
        </w:rPr>
        <w:t>uygulanmaktadır.</w:t>
      </w:r>
    </w:p>
    <w:p w:rsidR="001B1848" w:rsidRPr="00782D29" w:rsidRDefault="001B1848" w:rsidP="001B1848">
      <w:pPr>
        <w:pStyle w:val="AralkYok"/>
        <w:jc w:val="both"/>
        <w:rPr>
          <w:rFonts w:ascii="Times New Roman" w:hAnsi="Times New Roman" w:cs="Times New Roman"/>
          <w:sz w:val="24"/>
          <w:szCs w:val="24"/>
        </w:rPr>
      </w:pPr>
    </w:p>
    <w:p w:rsidR="00B879D7" w:rsidRPr="00782D29" w:rsidRDefault="00B879D7" w:rsidP="00B879D7">
      <w:pPr>
        <w:pStyle w:val="AralkYok"/>
        <w:jc w:val="both"/>
        <w:rPr>
          <w:rFonts w:ascii="Times New Roman" w:hAnsi="Times New Roman" w:cs="Times New Roman"/>
          <w:b/>
          <w:sz w:val="24"/>
          <w:szCs w:val="24"/>
        </w:rPr>
      </w:pPr>
      <w:r w:rsidRPr="00782D29">
        <w:rPr>
          <w:rFonts w:ascii="Times New Roman" w:hAnsi="Times New Roman" w:cs="Times New Roman"/>
          <w:i/>
          <w:color w:val="0066FF"/>
          <w:sz w:val="24"/>
          <w:szCs w:val="24"/>
          <w:u w:val="single"/>
        </w:rPr>
        <w:t>Referans Dokümanlar:</w:t>
      </w:r>
    </w:p>
    <w:p w:rsidR="00411E29" w:rsidRPr="00782D29" w:rsidRDefault="00411E29" w:rsidP="001B1848">
      <w:pPr>
        <w:pStyle w:val="AralkYok"/>
        <w:jc w:val="both"/>
        <w:rPr>
          <w:rFonts w:ascii="Times New Roman" w:hAnsi="Times New Roman" w:cs="Times New Roman"/>
          <w:sz w:val="24"/>
          <w:szCs w:val="24"/>
        </w:rPr>
      </w:pPr>
      <w:r w:rsidRPr="00782D29">
        <w:rPr>
          <w:rFonts w:ascii="Times New Roman" w:hAnsi="Times New Roman" w:cs="Times New Roman"/>
          <w:sz w:val="24"/>
          <w:szCs w:val="24"/>
        </w:rPr>
        <w:t xml:space="preserve">P.08.02 Düzeltici </w:t>
      </w:r>
      <w:r w:rsidR="00143248" w:rsidRPr="00782D29">
        <w:rPr>
          <w:rFonts w:ascii="Times New Roman" w:hAnsi="Times New Roman" w:cs="Times New Roman"/>
          <w:sz w:val="24"/>
          <w:szCs w:val="24"/>
        </w:rPr>
        <w:t>v</w:t>
      </w:r>
      <w:r w:rsidRPr="00782D29">
        <w:rPr>
          <w:rFonts w:ascii="Times New Roman" w:hAnsi="Times New Roman" w:cs="Times New Roman"/>
          <w:sz w:val="24"/>
          <w:szCs w:val="24"/>
        </w:rPr>
        <w:t>e Önleyici Faaliyet Prosedürü</w:t>
      </w:r>
    </w:p>
    <w:p w:rsidR="00CC581C" w:rsidRPr="00782D29" w:rsidRDefault="00CC581C" w:rsidP="001B1848">
      <w:pPr>
        <w:pStyle w:val="AralkYok"/>
        <w:jc w:val="both"/>
        <w:rPr>
          <w:rFonts w:ascii="Times New Roman" w:hAnsi="Times New Roman" w:cs="Times New Roman"/>
          <w:sz w:val="24"/>
          <w:szCs w:val="24"/>
        </w:rPr>
      </w:pPr>
    </w:p>
    <w:p w:rsidR="00CC581C" w:rsidRPr="00782D29" w:rsidRDefault="00CC581C" w:rsidP="001B1848">
      <w:pPr>
        <w:pStyle w:val="AralkYok"/>
        <w:jc w:val="both"/>
        <w:rPr>
          <w:rFonts w:ascii="Times New Roman" w:hAnsi="Times New Roman" w:cs="Times New Roman"/>
          <w:b/>
          <w:sz w:val="24"/>
          <w:szCs w:val="24"/>
        </w:rPr>
      </w:pPr>
      <w:r w:rsidRPr="00782D29">
        <w:rPr>
          <w:rFonts w:ascii="Times New Roman" w:hAnsi="Times New Roman" w:cs="Times New Roman"/>
          <w:b/>
          <w:sz w:val="24"/>
          <w:szCs w:val="24"/>
        </w:rPr>
        <w:t>10.3. Sürekli İyileştirme</w:t>
      </w:r>
    </w:p>
    <w:p w:rsidR="00CC581C" w:rsidRPr="00782D29" w:rsidRDefault="00705A5D" w:rsidP="00CC581C">
      <w:pPr>
        <w:pStyle w:val="AralkYok"/>
        <w:jc w:val="both"/>
        <w:rPr>
          <w:rFonts w:ascii="Times New Roman" w:hAnsi="Times New Roman" w:cs="Times New Roman"/>
          <w:sz w:val="24"/>
          <w:szCs w:val="24"/>
        </w:rPr>
      </w:pPr>
      <w:r>
        <w:rPr>
          <w:rFonts w:ascii="Times New Roman" w:hAnsi="Times New Roman" w:cs="Times New Roman"/>
          <w:sz w:val="24"/>
          <w:szCs w:val="24"/>
        </w:rPr>
        <w:t>………………..</w:t>
      </w:r>
      <w:r w:rsidR="00CC581C" w:rsidRPr="00782D29">
        <w:rPr>
          <w:rFonts w:ascii="Times New Roman" w:hAnsi="Times New Roman" w:cs="Times New Roman"/>
          <w:sz w:val="24"/>
          <w:szCs w:val="24"/>
        </w:rPr>
        <w:t>çevre performansını geliştirmek için, çevre yönetim sisteminin uygunluğunu, yeterliliğini ve etkinliğini sürekli iyileştirmektedir.</w:t>
      </w:r>
    </w:p>
    <w:sectPr w:rsidR="00CC581C" w:rsidRPr="00782D29" w:rsidSect="0081244D">
      <w:head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162" w:rsidRDefault="00B97162" w:rsidP="0025675E">
      <w:pPr>
        <w:spacing w:after="0" w:line="240" w:lineRule="auto"/>
      </w:pPr>
      <w:r>
        <w:separator/>
      </w:r>
    </w:p>
  </w:endnote>
  <w:endnote w:type="continuationSeparator" w:id="1">
    <w:p w:rsidR="00B97162" w:rsidRDefault="00B97162" w:rsidP="002567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162" w:rsidRDefault="00B97162" w:rsidP="0025675E">
      <w:pPr>
        <w:spacing w:after="0" w:line="240" w:lineRule="auto"/>
      </w:pPr>
      <w:r>
        <w:separator/>
      </w:r>
    </w:p>
  </w:footnote>
  <w:footnote w:type="continuationSeparator" w:id="1">
    <w:p w:rsidR="00B97162" w:rsidRDefault="00B97162" w:rsidP="002567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9"/>
      <w:gridCol w:w="3807"/>
      <w:gridCol w:w="1211"/>
      <w:gridCol w:w="1191"/>
    </w:tblGrid>
    <w:tr w:rsidR="00E7189A" w:rsidRPr="0025675E" w:rsidTr="0025675E">
      <w:trPr>
        <w:trHeight w:val="270"/>
      </w:trPr>
      <w:tc>
        <w:tcPr>
          <w:tcW w:w="3164" w:type="dxa"/>
          <w:vMerge w:val="restart"/>
        </w:tcPr>
        <w:p w:rsidR="00E7189A" w:rsidRPr="0025675E" w:rsidRDefault="00E7189A" w:rsidP="00D16013">
          <w:pPr>
            <w:pStyle w:val="stbilgi"/>
            <w:spacing w:line="360" w:lineRule="auto"/>
            <w:rPr>
              <w:rFonts w:ascii="Times New Roman" w:hAnsi="Times New Roman" w:cs="Times New Roman"/>
              <w:sz w:val="16"/>
              <w:szCs w:val="16"/>
            </w:rPr>
          </w:pPr>
        </w:p>
        <w:p w:rsidR="00E7189A" w:rsidRPr="0025675E" w:rsidRDefault="00E7189A" w:rsidP="00D16013">
          <w:pPr>
            <w:pStyle w:val="stbilgi"/>
            <w:spacing w:line="360" w:lineRule="auto"/>
            <w:rPr>
              <w:rFonts w:ascii="Times New Roman" w:hAnsi="Times New Roman" w:cs="Times New Roman"/>
              <w:sz w:val="16"/>
              <w:szCs w:val="16"/>
            </w:rPr>
          </w:pPr>
        </w:p>
      </w:tc>
      <w:tc>
        <w:tcPr>
          <w:tcW w:w="3890" w:type="dxa"/>
          <w:vMerge w:val="restart"/>
        </w:tcPr>
        <w:p w:rsidR="00E7189A" w:rsidRPr="0025675E" w:rsidRDefault="00E7189A" w:rsidP="00D16013">
          <w:pPr>
            <w:jc w:val="center"/>
            <w:rPr>
              <w:rFonts w:ascii="Times New Roman" w:hAnsi="Times New Roman" w:cs="Times New Roman"/>
              <w:b/>
              <w:bCs/>
            </w:rPr>
          </w:pPr>
        </w:p>
        <w:p w:rsidR="00E7189A" w:rsidRPr="0025675E" w:rsidRDefault="00E7189A" w:rsidP="00D16013">
          <w:pPr>
            <w:jc w:val="center"/>
            <w:rPr>
              <w:rFonts w:ascii="Times New Roman" w:hAnsi="Times New Roman" w:cs="Times New Roman"/>
              <w:b/>
              <w:bCs/>
            </w:rPr>
          </w:pPr>
          <w:r>
            <w:rPr>
              <w:rFonts w:ascii="Times New Roman" w:hAnsi="Times New Roman" w:cs="Times New Roman"/>
              <w:b/>
              <w:bCs/>
            </w:rPr>
            <w:t xml:space="preserve">ÇEVRE </w:t>
          </w:r>
          <w:r w:rsidRPr="0025675E">
            <w:rPr>
              <w:rFonts w:ascii="Times New Roman" w:hAnsi="Times New Roman" w:cs="Times New Roman"/>
              <w:b/>
              <w:bCs/>
            </w:rPr>
            <w:t>EL KİTABI</w:t>
          </w:r>
        </w:p>
        <w:p w:rsidR="00E7189A" w:rsidRPr="0025675E" w:rsidRDefault="00E7189A" w:rsidP="00D16013">
          <w:pPr>
            <w:pStyle w:val="stbilgi"/>
            <w:spacing w:line="360" w:lineRule="auto"/>
            <w:rPr>
              <w:rFonts w:ascii="Times New Roman" w:hAnsi="Times New Roman" w:cs="Times New Roman"/>
              <w:sz w:val="16"/>
              <w:szCs w:val="16"/>
            </w:rPr>
          </w:pPr>
        </w:p>
      </w:tc>
      <w:tc>
        <w:tcPr>
          <w:tcW w:w="1220" w:type="dxa"/>
          <w:vAlign w:val="center"/>
        </w:tcPr>
        <w:p w:rsidR="00E7189A" w:rsidRPr="0025675E" w:rsidRDefault="00E7189A" w:rsidP="0025675E">
          <w:pPr>
            <w:pStyle w:val="AralkYok"/>
            <w:rPr>
              <w:rFonts w:ascii="Times New Roman" w:hAnsi="Times New Roman" w:cs="Times New Roman"/>
              <w:sz w:val="18"/>
              <w:szCs w:val="18"/>
            </w:rPr>
          </w:pPr>
          <w:r w:rsidRPr="0025675E">
            <w:rPr>
              <w:rFonts w:ascii="Times New Roman" w:hAnsi="Times New Roman" w:cs="Times New Roman"/>
              <w:sz w:val="18"/>
              <w:szCs w:val="18"/>
            </w:rPr>
            <w:t>Doküman no</w:t>
          </w:r>
        </w:p>
      </w:tc>
      <w:tc>
        <w:tcPr>
          <w:tcW w:w="1220" w:type="dxa"/>
          <w:vAlign w:val="center"/>
        </w:tcPr>
        <w:p w:rsidR="00E7189A" w:rsidRPr="0025675E" w:rsidRDefault="00E7189A" w:rsidP="0025675E">
          <w:pPr>
            <w:pStyle w:val="AralkYok"/>
            <w:rPr>
              <w:rFonts w:ascii="Times New Roman" w:hAnsi="Times New Roman" w:cs="Times New Roman"/>
              <w:sz w:val="18"/>
              <w:szCs w:val="18"/>
            </w:rPr>
          </w:pPr>
        </w:p>
      </w:tc>
    </w:tr>
    <w:tr w:rsidR="00E7189A" w:rsidRPr="0025675E" w:rsidTr="0025675E">
      <w:trPr>
        <w:trHeight w:val="270"/>
      </w:trPr>
      <w:tc>
        <w:tcPr>
          <w:tcW w:w="3164" w:type="dxa"/>
          <w:vMerge/>
        </w:tcPr>
        <w:p w:rsidR="00E7189A" w:rsidRPr="0025675E" w:rsidRDefault="00E7189A" w:rsidP="00D16013">
          <w:pPr>
            <w:pStyle w:val="stbilgi"/>
            <w:spacing w:line="360" w:lineRule="auto"/>
            <w:rPr>
              <w:rFonts w:ascii="Times New Roman" w:hAnsi="Times New Roman" w:cs="Times New Roman"/>
              <w:sz w:val="16"/>
              <w:szCs w:val="16"/>
            </w:rPr>
          </w:pPr>
        </w:p>
      </w:tc>
      <w:tc>
        <w:tcPr>
          <w:tcW w:w="3890" w:type="dxa"/>
          <w:vMerge/>
        </w:tcPr>
        <w:p w:rsidR="00E7189A" w:rsidRPr="0025675E" w:rsidRDefault="00E7189A" w:rsidP="00D16013">
          <w:pPr>
            <w:jc w:val="center"/>
            <w:rPr>
              <w:rFonts w:ascii="Times New Roman" w:hAnsi="Times New Roman" w:cs="Times New Roman"/>
              <w:b/>
              <w:bCs/>
            </w:rPr>
          </w:pPr>
        </w:p>
      </w:tc>
      <w:tc>
        <w:tcPr>
          <w:tcW w:w="1220" w:type="dxa"/>
          <w:vAlign w:val="center"/>
        </w:tcPr>
        <w:p w:rsidR="00E7189A" w:rsidRPr="0025675E" w:rsidRDefault="00E7189A" w:rsidP="0025675E">
          <w:pPr>
            <w:pStyle w:val="AralkYok"/>
            <w:rPr>
              <w:rFonts w:ascii="Times New Roman" w:hAnsi="Times New Roman" w:cs="Times New Roman"/>
              <w:sz w:val="18"/>
              <w:szCs w:val="18"/>
            </w:rPr>
          </w:pPr>
          <w:r w:rsidRPr="0025675E">
            <w:rPr>
              <w:rFonts w:ascii="Times New Roman" w:hAnsi="Times New Roman" w:cs="Times New Roman"/>
              <w:sz w:val="18"/>
              <w:szCs w:val="18"/>
            </w:rPr>
            <w:t>Yayın tarihi</w:t>
          </w:r>
        </w:p>
      </w:tc>
      <w:tc>
        <w:tcPr>
          <w:tcW w:w="1220" w:type="dxa"/>
          <w:vAlign w:val="center"/>
        </w:tcPr>
        <w:p w:rsidR="00E7189A" w:rsidRPr="0025675E" w:rsidRDefault="00E7189A" w:rsidP="0025675E">
          <w:pPr>
            <w:pStyle w:val="AralkYok"/>
            <w:rPr>
              <w:rFonts w:ascii="Times New Roman" w:hAnsi="Times New Roman" w:cs="Times New Roman"/>
              <w:sz w:val="18"/>
              <w:szCs w:val="18"/>
            </w:rPr>
          </w:pPr>
        </w:p>
      </w:tc>
    </w:tr>
    <w:tr w:rsidR="00E7189A" w:rsidRPr="0025675E" w:rsidTr="0025675E">
      <w:trPr>
        <w:trHeight w:val="263"/>
      </w:trPr>
      <w:tc>
        <w:tcPr>
          <w:tcW w:w="3164" w:type="dxa"/>
          <w:vMerge/>
        </w:tcPr>
        <w:p w:rsidR="00E7189A" w:rsidRPr="0025675E" w:rsidRDefault="00E7189A" w:rsidP="00D16013">
          <w:pPr>
            <w:pStyle w:val="stbilgi"/>
            <w:spacing w:line="360" w:lineRule="auto"/>
            <w:rPr>
              <w:rFonts w:ascii="Times New Roman" w:hAnsi="Times New Roman" w:cs="Times New Roman"/>
              <w:sz w:val="16"/>
              <w:szCs w:val="16"/>
            </w:rPr>
          </w:pPr>
        </w:p>
      </w:tc>
      <w:tc>
        <w:tcPr>
          <w:tcW w:w="3890" w:type="dxa"/>
          <w:vMerge/>
        </w:tcPr>
        <w:p w:rsidR="00E7189A" w:rsidRPr="0025675E" w:rsidRDefault="00E7189A" w:rsidP="00D16013">
          <w:pPr>
            <w:jc w:val="center"/>
            <w:rPr>
              <w:rFonts w:ascii="Times New Roman" w:hAnsi="Times New Roman" w:cs="Times New Roman"/>
              <w:b/>
              <w:bCs/>
            </w:rPr>
          </w:pPr>
        </w:p>
      </w:tc>
      <w:tc>
        <w:tcPr>
          <w:tcW w:w="1220" w:type="dxa"/>
          <w:vAlign w:val="center"/>
        </w:tcPr>
        <w:p w:rsidR="00E7189A" w:rsidRPr="0025675E" w:rsidRDefault="00E7189A" w:rsidP="0025675E">
          <w:pPr>
            <w:pStyle w:val="AralkYok"/>
            <w:rPr>
              <w:rFonts w:ascii="Times New Roman" w:hAnsi="Times New Roman" w:cs="Times New Roman"/>
              <w:sz w:val="18"/>
              <w:szCs w:val="18"/>
            </w:rPr>
          </w:pPr>
          <w:r w:rsidRPr="0025675E">
            <w:rPr>
              <w:rFonts w:ascii="Times New Roman" w:hAnsi="Times New Roman" w:cs="Times New Roman"/>
              <w:sz w:val="18"/>
              <w:szCs w:val="18"/>
            </w:rPr>
            <w:t>Revizyon no</w:t>
          </w:r>
        </w:p>
      </w:tc>
      <w:tc>
        <w:tcPr>
          <w:tcW w:w="1220" w:type="dxa"/>
          <w:vAlign w:val="center"/>
        </w:tcPr>
        <w:p w:rsidR="00E7189A" w:rsidRPr="0025675E" w:rsidRDefault="00E7189A" w:rsidP="0025675E">
          <w:pPr>
            <w:pStyle w:val="AralkYok"/>
            <w:rPr>
              <w:rFonts w:ascii="Times New Roman" w:hAnsi="Times New Roman" w:cs="Times New Roman"/>
              <w:sz w:val="18"/>
              <w:szCs w:val="18"/>
            </w:rPr>
          </w:pPr>
        </w:p>
      </w:tc>
    </w:tr>
    <w:tr w:rsidR="00E7189A" w:rsidRPr="0025675E" w:rsidTr="0025675E">
      <w:trPr>
        <w:trHeight w:val="288"/>
      </w:trPr>
      <w:tc>
        <w:tcPr>
          <w:tcW w:w="3164" w:type="dxa"/>
          <w:vMerge/>
        </w:tcPr>
        <w:p w:rsidR="00E7189A" w:rsidRPr="0025675E" w:rsidRDefault="00E7189A" w:rsidP="00D16013">
          <w:pPr>
            <w:pStyle w:val="stbilgi"/>
            <w:spacing w:line="360" w:lineRule="auto"/>
            <w:rPr>
              <w:rFonts w:ascii="Times New Roman" w:hAnsi="Times New Roman" w:cs="Times New Roman"/>
              <w:sz w:val="16"/>
              <w:szCs w:val="16"/>
            </w:rPr>
          </w:pPr>
        </w:p>
      </w:tc>
      <w:tc>
        <w:tcPr>
          <w:tcW w:w="3890" w:type="dxa"/>
          <w:vMerge/>
        </w:tcPr>
        <w:p w:rsidR="00E7189A" w:rsidRPr="0025675E" w:rsidRDefault="00E7189A" w:rsidP="00D16013">
          <w:pPr>
            <w:jc w:val="center"/>
            <w:rPr>
              <w:rFonts w:ascii="Times New Roman" w:hAnsi="Times New Roman" w:cs="Times New Roman"/>
              <w:b/>
              <w:bCs/>
            </w:rPr>
          </w:pPr>
        </w:p>
      </w:tc>
      <w:tc>
        <w:tcPr>
          <w:tcW w:w="1220" w:type="dxa"/>
          <w:vAlign w:val="center"/>
        </w:tcPr>
        <w:p w:rsidR="00E7189A" w:rsidRPr="0025675E" w:rsidRDefault="00E7189A" w:rsidP="0025675E">
          <w:pPr>
            <w:pStyle w:val="AralkYok"/>
            <w:rPr>
              <w:rFonts w:ascii="Times New Roman" w:hAnsi="Times New Roman" w:cs="Times New Roman"/>
              <w:sz w:val="18"/>
              <w:szCs w:val="18"/>
            </w:rPr>
          </w:pPr>
          <w:r w:rsidRPr="0025675E">
            <w:rPr>
              <w:rFonts w:ascii="Times New Roman" w:hAnsi="Times New Roman" w:cs="Times New Roman"/>
              <w:sz w:val="18"/>
              <w:szCs w:val="18"/>
            </w:rPr>
            <w:t>Sayfa</w:t>
          </w:r>
        </w:p>
      </w:tc>
      <w:tc>
        <w:tcPr>
          <w:tcW w:w="1220" w:type="dxa"/>
          <w:vAlign w:val="center"/>
        </w:tcPr>
        <w:p w:rsidR="00E7189A" w:rsidRPr="0025675E" w:rsidRDefault="00E7189A" w:rsidP="0025675E">
          <w:pPr>
            <w:pStyle w:val="AralkYok"/>
            <w:rPr>
              <w:rFonts w:ascii="Times New Roman" w:hAnsi="Times New Roman" w:cs="Times New Roman"/>
              <w:sz w:val="18"/>
              <w:szCs w:val="18"/>
            </w:rPr>
          </w:pPr>
        </w:p>
      </w:tc>
    </w:tr>
  </w:tbl>
  <w:p w:rsidR="00E7189A" w:rsidRPr="0025675E" w:rsidRDefault="00E7189A">
    <w:pPr>
      <w:pStyle w:val="stbilgi"/>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208A5"/>
    <w:multiLevelType w:val="hybridMultilevel"/>
    <w:tmpl w:val="AD38E332"/>
    <w:lvl w:ilvl="0" w:tplc="251047D6">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61B6366"/>
    <w:multiLevelType w:val="hybridMultilevel"/>
    <w:tmpl w:val="27E2978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AD1ED5"/>
    <w:multiLevelType w:val="hybridMultilevel"/>
    <w:tmpl w:val="206AF8D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82E0386"/>
    <w:multiLevelType w:val="hybridMultilevel"/>
    <w:tmpl w:val="CCD830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0430F7E"/>
    <w:multiLevelType w:val="hybridMultilevel"/>
    <w:tmpl w:val="1BF268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54941B1"/>
    <w:multiLevelType w:val="hybridMultilevel"/>
    <w:tmpl w:val="83FE362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5AD492E"/>
    <w:multiLevelType w:val="hybridMultilevel"/>
    <w:tmpl w:val="E23E29F6"/>
    <w:lvl w:ilvl="0" w:tplc="C5BA0AA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74C6A3A"/>
    <w:multiLevelType w:val="hybridMultilevel"/>
    <w:tmpl w:val="F7D2F7D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E974823"/>
    <w:multiLevelType w:val="hybridMultilevel"/>
    <w:tmpl w:val="5476AA4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4D54645"/>
    <w:multiLevelType w:val="hybridMultilevel"/>
    <w:tmpl w:val="FF6A3FA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60E2229"/>
    <w:multiLevelType w:val="hybridMultilevel"/>
    <w:tmpl w:val="BD7816B8"/>
    <w:lvl w:ilvl="0" w:tplc="DC9CE24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A4846C3"/>
    <w:multiLevelType w:val="hybridMultilevel"/>
    <w:tmpl w:val="D0CCD7F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F866911"/>
    <w:multiLevelType w:val="hybridMultilevel"/>
    <w:tmpl w:val="DCFA0E2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8817BF5"/>
    <w:multiLevelType w:val="hybridMultilevel"/>
    <w:tmpl w:val="8FD669F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D6A3E8F"/>
    <w:multiLevelType w:val="hybridMultilevel"/>
    <w:tmpl w:val="6616DC8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2E63BEF"/>
    <w:multiLevelType w:val="hybridMultilevel"/>
    <w:tmpl w:val="F4DC5AD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8923BA7"/>
    <w:multiLevelType w:val="hybridMultilevel"/>
    <w:tmpl w:val="8D24296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3EE161A"/>
    <w:multiLevelType w:val="hybridMultilevel"/>
    <w:tmpl w:val="4886C86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A647A08"/>
    <w:multiLevelType w:val="hybridMultilevel"/>
    <w:tmpl w:val="A51A7B02"/>
    <w:lvl w:ilvl="0" w:tplc="251047D6">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0591163"/>
    <w:multiLevelType w:val="hybridMultilevel"/>
    <w:tmpl w:val="8B34EB4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06D7479"/>
    <w:multiLevelType w:val="hybridMultilevel"/>
    <w:tmpl w:val="39F49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8D57E38"/>
    <w:multiLevelType w:val="hybridMultilevel"/>
    <w:tmpl w:val="193469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9616ED6"/>
    <w:multiLevelType w:val="hybridMultilevel"/>
    <w:tmpl w:val="B69AE8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2FF6CB9"/>
    <w:multiLevelType w:val="hybridMultilevel"/>
    <w:tmpl w:val="7A36F9F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8C035B5"/>
    <w:multiLevelType w:val="hybridMultilevel"/>
    <w:tmpl w:val="47D2B9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9311885"/>
    <w:multiLevelType w:val="hybridMultilevel"/>
    <w:tmpl w:val="BCC0BB76"/>
    <w:lvl w:ilvl="0" w:tplc="041F0005">
      <w:start w:val="1"/>
      <w:numFmt w:val="bullet"/>
      <w:lvlText w:val=""/>
      <w:lvlJc w:val="left"/>
      <w:pPr>
        <w:ind w:left="840" w:hanging="360"/>
      </w:pPr>
      <w:rPr>
        <w:rFonts w:ascii="Wingdings" w:hAnsi="Wingdings"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num w:numId="1">
    <w:abstractNumId w:val="4"/>
  </w:num>
  <w:num w:numId="2">
    <w:abstractNumId w:val="7"/>
  </w:num>
  <w:num w:numId="3">
    <w:abstractNumId w:val="8"/>
  </w:num>
  <w:num w:numId="4">
    <w:abstractNumId w:val="3"/>
  </w:num>
  <w:num w:numId="5">
    <w:abstractNumId w:val="2"/>
  </w:num>
  <w:num w:numId="6">
    <w:abstractNumId w:val="23"/>
  </w:num>
  <w:num w:numId="7">
    <w:abstractNumId w:val="0"/>
  </w:num>
  <w:num w:numId="8">
    <w:abstractNumId w:val="19"/>
  </w:num>
  <w:num w:numId="9">
    <w:abstractNumId w:val="18"/>
  </w:num>
  <w:num w:numId="10">
    <w:abstractNumId w:val="21"/>
  </w:num>
  <w:num w:numId="11">
    <w:abstractNumId w:val="15"/>
  </w:num>
  <w:num w:numId="12">
    <w:abstractNumId w:val="13"/>
  </w:num>
  <w:num w:numId="13">
    <w:abstractNumId w:val="20"/>
  </w:num>
  <w:num w:numId="14">
    <w:abstractNumId w:val="5"/>
  </w:num>
  <w:num w:numId="15">
    <w:abstractNumId w:val="22"/>
  </w:num>
  <w:num w:numId="16">
    <w:abstractNumId w:val="10"/>
  </w:num>
  <w:num w:numId="17">
    <w:abstractNumId w:val="16"/>
  </w:num>
  <w:num w:numId="18">
    <w:abstractNumId w:val="25"/>
  </w:num>
  <w:num w:numId="19">
    <w:abstractNumId w:val="1"/>
  </w:num>
  <w:num w:numId="20">
    <w:abstractNumId w:val="12"/>
  </w:num>
  <w:num w:numId="21">
    <w:abstractNumId w:val="24"/>
  </w:num>
  <w:num w:numId="22">
    <w:abstractNumId w:val="17"/>
  </w:num>
  <w:num w:numId="23">
    <w:abstractNumId w:val="6"/>
  </w:num>
  <w:num w:numId="24">
    <w:abstractNumId w:val="11"/>
  </w:num>
  <w:num w:numId="25">
    <w:abstractNumId w:val="9"/>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25675E"/>
    <w:rsid w:val="00011FF7"/>
    <w:rsid w:val="0001275F"/>
    <w:rsid w:val="00013236"/>
    <w:rsid w:val="00030255"/>
    <w:rsid w:val="00032A97"/>
    <w:rsid w:val="00033870"/>
    <w:rsid w:val="00036A62"/>
    <w:rsid w:val="00042DAA"/>
    <w:rsid w:val="000450C3"/>
    <w:rsid w:val="00050CF3"/>
    <w:rsid w:val="000522DE"/>
    <w:rsid w:val="000557CF"/>
    <w:rsid w:val="00056C81"/>
    <w:rsid w:val="00057AC6"/>
    <w:rsid w:val="00066C73"/>
    <w:rsid w:val="00067F10"/>
    <w:rsid w:val="000710CF"/>
    <w:rsid w:val="00074027"/>
    <w:rsid w:val="00084195"/>
    <w:rsid w:val="000A208E"/>
    <w:rsid w:val="000B15C9"/>
    <w:rsid w:val="000B5314"/>
    <w:rsid w:val="000C10F5"/>
    <w:rsid w:val="000C52BB"/>
    <w:rsid w:val="000C5495"/>
    <w:rsid w:val="000C6997"/>
    <w:rsid w:val="000D2C9D"/>
    <w:rsid w:val="000D57F8"/>
    <w:rsid w:val="000D588A"/>
    <w:rsid w:val="000D78F4"/>
    <w:rsid w:val="000E7A5B"/>
    <w:rsid w:val="000F28E9"/>
    <w:rsid w:val="0010301B"/>
    <w:rsid w:val="00106BBE"/>
    <w:rsid w:val="0010716D"/>
    <w:rsid w:val="001075BD"/>
    <w:rsid w:val="001103E6"/>
    <w:rsid w:val="00111853"/>
    <w:rsid w:val="001118F8"/>
    <w:rsid w:val="0011345A"/>
    <w:rsid w:val="00113C6C"/>
    <w:rsid w:val="00114891"/>
    <w:rsid w:val="0012293F"/>
    <w:rsid w:val="00131D16"/>
    <w:rsid w:val="00131EBD"/>
    <w:rsid w:val="0013284D"/>
    <w:rsid w:val="001354E3"/>
    <w:rsid w:val="00143248"/>
    <w:rsid w:val="0015185A"/>
    <w:rsid w:val="00160436"/>
    <w:rsid w:val="00161D57"/>
    <w:rsid w:val="00174CE6"/>
    <w:rsid w:val="001836E3"/>
    <w:rsid w:val="00185673"/>
    <w:rsid w:val="00186DBC"/>
    <w:rsid w:val="001903DD"/>
    <w:rsid w:val="00193545"/>
    <w:rsid w:val="00193578"/>
    <w:rsid w:val="0019557D"/>
    <w:rsid w:val="001A557A"/>
    <w:rsid w:val="001B1848"/>
    <w:rsid w:val="001B3A08"/>
    <w:rsid w:val="001B710A"/>
    <w:rsid w:val="001D3B7F"/>
    <w:rsid w:val="001D4799"/>
    <w:rsid w:val="001D6BDD"/>
    <w:rsid w:val="001E165D"/>
    <w:rsid w:val="001E1802"/>
    <w:rsid w:val="001E629F"/>
    <w:rsid w:val="001E643C"/>
    <w:rsid w:val="001E66B7"/>
    <w:rsid w:val="001E74D1"/>
    <w:rsid w:val="001E78BD"/>
    <w:rsid w:val="001F2CD6"/>
    <w:rsid w:val="001F7739"/>
    <w:rsid w:val="0020717A"/>
    <w:rsid w:val="00207733"/>
    <w:rsid w:val="0021254A"/>
    <w:rsid w:val="00220157"/>
    <w:rsid w:val="00220E9A"/>
    <w:rsid w:val="00222162"/>
    <w:rsid w:val="00223321"/>
    <w:rsid w:val="0022700E"/>
    <w:rsid w:val="00227AD5"/>
    <w:rsid w:val="0023193F"/>
    <w:rsid w:val="00232CB9"/>
    <w:rsid w:val="00246E21"/>
    <w:rsid w:val="0025067A"/>
    <w:rsid w:val="002529D6"/>
    <w:rsid w:val="0025675E"/>
    <w:rsid w:val="00256C38"/>
    <w:rsid w:val="00263F80"/>
    <w:rsid w:val="00273AE8"/>
    <w:rsid w:val="00276070"/>
    <w:rsid w:val="002768BC"/>
    <w:rsid w:val="00282C58"/>
    <w:rsid w:val="00283748"/>
    <w:rsid w:val="00283F56"/>
    <w:rsid w:val="002847E8"/>
    <w:rsid w:val="00291992"/>
    <w:rsid w:val="00291BD6"/>
    <w:rsid w:val="00294F38"/>
    <w:rsid w:val="002A04FA"/>
    <w:rsid w:val="002A073E"/>
    <w:rsid w:val="002A49EF"/>
    <w:rsid w:val="002C05F4"/>
    <w:rsid w:val="002C3EA0"/>
    <w:rsid w:val="002C6613"/>
    <w:rsid w:val="002E3DE1"/>
    <w:rsid w:val="002F5D4A"/>
    <w:rsid w:val="002F7848"/>
    <w:rsid w:val="00301DC3"/>
    <w:rsid w:val="00302B28"/>
    <w:rsid w:val="003074CD"/>
    <w:rsid w:val="003266B6"/>
    <w:rsid w:val="00326B2F"/>
    <w:rsid w:val="003328A4"/>
    <w:rsid w:val="00333CB5"/>
    <w:rsid w:val="00333D0E"/>
    <w:rsid w:val="00342B9C"/>
    <w:rsid w:val="003436FC"/>
    <w:rsid w:val="003450BC"/>
    <w:rsid w:val="0035305E"/>
    <w:rsid w:val="003606FB"/>
    <w:rsid w:val="00381FDE"/>
    <w:rsid w:val="00393339"/>
    <w:rsid w:val="003957E3"/>
    <w:rsid w:val="00397588"/>
    <w:rsid w:val="003A6D02"/>
    <w:rsid w:val="003C19BD"/>
    <w:rsid w:val="003D0800"/>
    <w:rsid w:val="003E25A8"/>
    <w:rsid w:val="003E4B29"/>
    <w:rsid w:val="0040057B"/>
    <w:rsid w:val="004049C8"/>
    <w:rsid w:val="00411E29"/>
    <w:rsid w:val="0041235C"/>
    <w:rsid w:val="00420E53"/>
    <w:rsid w:val="004220E5"/>
    <w:rsid w:val="0042295A"/>
    <w:rsid w:val="00423879"/>
    <w:rsid w:val="0042397F"/>
    <w:rsid w:val="00427F9C"/>
    <w:rsid w:val="004311A5"/>
    <w:rsid w:val="00431367"/>
    <w:rsid w:val="004357D1"/>
    <w:rsid w:val="00437AAC"/>
    <w:rsid w:val="00442389"/>
    <w:rsid w:val="00446256"/>
    <w:rsid w:val="00450E57"/>
    <w:rsid w:val="0045514C"/>
    <w:rsid w:val="00455FD5"/>
    <w:rsid w:val="00467BCF"/>
    <w:rsid w:val="0047342B"/>
    <w:rsid w:val="00475825"/>
    <w:rsid w:val="00477534"/>
    <w:rsid w:val="0048276F"/>
    <w:rsid w:val="00485C8B"/>
    <w:rsid w:val="004865B6"/>
    <w:rsid w:val="0049217A"/>
    <w:rsid w:val="00494F22"/>
    <w:rsid w:val="004A0140"/>
    <w:rsid w:val="004B0D50"/>
    <w:rsid w:val="004B1115"/>
    <w:rsid w:val="004B1999"/>
    <w:rsid w:val="004C1240"/>
    <w:rsid w:val="004C1E99"/>
    <w:rsid w:val="004D23B6"/>
    <w:rsid w:val="004D3D3A"/>
    <w:rsid w:val="004D4FA3"/>
    <w:rsid w:val="004F0281"/>
    <w:rsid w:val="004F0A95"/>
    <w:rsid w:val="004F730D"/>
    <w:rsid w:val="00503BB1"/>
    <w:rsid w:val="00513B6F"/>
    <w:rsid w:val="005174FF"/>
    <w:rsid w:val="00517891"/>
    <w:rsid w:val="0052055A"/>
    <w:rsid w:val="005224E0"/>
    <w:rsid w:val="0052459D"/>
    <w:rsid w:val="005261BE"/>
    <w:rsid w:val="005266DB"/>
    <w:rsid w:val="00531370"/>
    <w:rsid w:val="005436D0"/>
    <w:rsid w:val="005512AF"/>
    <w:rsid w:val="0055184E"/>
    <w:rsid w:val="0055339A"/>
    <w:rsid w:val="005554BA"/>
    <w:rsid w:val="0056330A"/>
    <w:rsid w:val="00563877"/>
    <w:rsid w:val="00566A35"/>
    <w:rsid w:val="00575847"/>
    <w:rsid w:val="00585E18"/>
    <w:rsid w:val="00586E04"/>
    <w:rsid w:val="0059057C"/>
    <w:rsid w:val="005965B2"/>
    <w:rsid w:val="005A5C3F"/>
    <w:rsid w:val="005B0261"/>
    <w:rsid w:val="005B4109"/>
    <w:rsid w:val="005B526B"/>
    <w:rsid w:val="005C4339"/>
    <w:rsid w:val="005C76A9"/>
    <w:rsid w:val="005E058C"/>
    <w:rsid w:val="005E1196"/>
    <w:rsid w:val="005E2D53"/>
    <w:rsid w:val="005F1392"/>
    <w:rsid w:val="005F2E15"/>
    <w:rsid w:val="005F464B"/>
    <w:rsid w:val="005F5BC8"/>
    <w:rsid w:val="00600109"/>
    <w:rsid w:val="00604AE4"/>
    <w:rsid w:val="00611870"/>
    <w:rsid w:val="006219F6"/>
    <w:rsid w:val="0062441B"/>
    <w:rsid w:val="0062604B"/>
    <w:rsid w:val="00627F79"/>
    <w:rsid w:val="00645A72"/>
    <w:rsid w:val="00650CD6"/>
    <w:rsid w:val="00654AAB"/>
    <w:rsid w:val="00671248"/>
    <w:rsid w:val="006736A4"/>
    <w:rsid w:val="00673D24"/>
    <w:rsid w:val="00680ADE"/>
    <w:rsid w:val="00691E09"/>
    <w:rsid w:val="00693608"/>
    <w:rsid w:val="00697650"/>
    <w:rsid w:val="006A3E4B"/>
    <w:rsid w:val="006A4325"/>
    <w:rsid w:val="006B2E7B"/>
    <w:rsid w:val="006B3788"/>
    <w:rsid w:val="006B403A"/>
    <w:rsid w:val="006B5792"/>
    <w:rsid w:val="006C0EA0"/>
    <w:rsid w:val="006C1A1B"/>
    <w:rsid w:val="006C22B8"/>
    <w:rsid w:val="006C358C"/>
    <w:rsid w:val="006C53D1"/>
    <w:rsid w:val="006C5F4B"/>
    <w:rsid w:val="006D1518"/>
    <w:rsid w:val="006D65D6"/>
    <w:rsid w:val="006E50F1"/>
    <w:rsid w:val="006E55BB"/>
    <w:rsid w:val="006E6633"/>
    <w:rsid w:val="006E683C"/>
    <w:rsid w:val="006F0CE2"/>
    <w:rsid w:val="006F24F5"/>
    <w:rsid w:val="006F36EA"/>
    <w:rsid w:val="006F44BF"/>
    <w:rsid w:val="006F7055"/>
    <w:rsid w:val="00704BD8"/>
    <w:rsid w:val="00705A5D"/>
    <w:rsid w:val="00712CDA"/>
    <w:rsid w:val="007219CD"/>
    <w:rsid w:val="00724AA0"/>
    <w:rsid w:val="007316FA"/>
    <w:rsid w:val="007328AD"/>
    <w:rsid w:val="00733B14"/>
    <w:rsid w:val="00740E21"/>
    <w:rsid w:val="007419AE"/>
    <w:rsid w:val="0075271A"/>
    <w:rsid w:val="00760EC7"/>
    <w:rsid w:val="00766FCC"/>
    <w:rsid w:val="007707FD"/>
    <w:rsid w:val="00770DFF"/>
    <w:rsid w:val="00771964"/>
    <w:rsid w:val="00780E4B"/>
    <w:rsid w:val="00782614"/>
    <w:rsid w:val="00782D29"/>
    <w:rsid w:val="00791F36"/>
    <w:rsid w:val="007949C4"/>
    <w:rsid w:val="007A18E2"/>
    <w:rsid w:val="007A51C4"/>
    <w:rsid w:val="007B248E"/>
    <w:rsid w:val="007B2FFA"/>
    <w:rsid w:val="007B5952"/>
    <w:rsid w:val="007C103D"/>
    <w:rsid w:val="007C10BC"/>
    <w:rsid w:val="007C188A"/>
    <w:rsid w:val="007C53D4"/>
    <w:rsid w:val="007C6C84"/>
    <w:rsid w:val="007D2737"/>
    <w:rsid w:val="007D2F92"/>
    <w:rsid w:val="007D7236"/>
    <w:rsid w:val="007E13FA"/>
    <w:rsid w:val="007E3924"/>
    <w:rsid w:val="007E3C1C"/>
    <w:rsid w:val="007E7074"/>
    <w:rsid w:val="007F0976"/>
    <w:rsid w:val="007F2F04"/>
    <w:rsid w:val="007F54B2"/>
    <w:rsid w:val="00801728"/>
    <w:rsid w:val="00804DDB"/>
    <w:rsid w:val="0081011A"/>
    <w:rsid w:val="0081244D"/>
    <w:rsid w:val="00812DCF"/>
    <w:rsid w:val="00813BB1"/>
    <w:rsid w:val="00821AA2"/>
    <w:rsid w:val="00830782"/>
    <w:rsid w:val="00833378"/>
    <w:rsid w:val="00841800"/>
    <w:rsid w:val="008474E4"/>
    <w:rsid w:val="00852A90"/>
    <w:rsid w:val="00852DF1"/>
    <w:rsid w:val="008535C9"/>
    <w:rsid w:val="008569E2"/>
    <w:rsid w:val="0085758A"/>
    <w:rsid w:val="00873EE1"/>
    <w:rsid w:val="00874341"/>
    <w:rsid w:val="00876EFA"/>
    <w:rsid w:val="00877825"/>
    <w:rsid w:val="00885E16"/>
    <w:rsid w:val="00887011"/>
    <w:rsid w:val="00887A56"/>
    <w:rsid w:val="00887C3C"/>
    <w:rsid w:val="008944BE"/>
    <w:rsid w:val="00894541"/>
    <w:rsid w:val="00896D5C"/>
    <w:rsid w:val="008972F7"/>
    <w:rsid w:val="008A0D77"/>
    <w:rsid w:val="008A4F08"/>
    <w:rsid w:val="008B219C"/>
    <w:rsid w:val="008C0E55"/>
    <w:rsid w:val="008C2CA9"/>
    <w:rsid w:val="008C432E"/>
    <w:rsid w:val="008C49BE"/>
    <w:rsid w:val="008C5235"/>
    <w:rsid w:val="008C7271"/>
    <w:rsid w:val="008D4A74"/>
    <w:rsid w:val="008D65A0"/>
    <w:rsid w:val="008D7273"/>
    <w:rsid w:val="008E0316"/>
    <w:rsid w:val="008E3B90"/>
    <w:rsid w:val="008E7961"/>
    <w:rsid w:val="008F27F4"/>
    <w:rsid w:val="008F6E3B"/>
    <w:rsid w:val="008F7C12"/>
    <w:rsid w:val="00900535"/>
    <w:rsid w:val="00910698"/>
    <w:rsid w:val="0091610C"/>
    <w:rsid w:val="009218BF"/>
    <w:rsid w:val="009249C1"/>
    <w:rsid w:val="00924C19"/>
    <w:rsid w:val="00926947"/>
    <w:rsid w:val="00926A19"/>
    <w:rsid w:val="00927736"/>
    <w:rsid w:val="009317E0"/>
    <w:rsid w:val="0093235C"/>
    <w:rsid w:val="00936176"/>
    <w:rsid w:val="009361A9"/>
    <w:rsid w:val="00940698"/>
    <w:rsid w:val="0094259E"/>
    <w:rsid w:val="00945F16"/>
    <w:rsid w:val="0095192E"/>
    <w:rsid w:val="00954A39"/>
    <w:rsid w:val="0095513F"/>
    <w:rsid w:val="00956D56"/>
    <w:rsid w:val="00957F69"/>
    <w:rsid w:val="00960751"/>
    <w:rsid w:val="0096166F"/>
    <w:rsid w:val="00964A36"/>
    <w:rsid w:val="00967662"/>
    <w:rsid w:val="009808C0"/>
    <w:rsid w:val="00980E79"/>
    <w:rsid w:val="00982855"/>
    <w:rsid w:val="00983582"/>
    <w:rsid w:val="00995A83"/>
    <w:rsid w:val="009A318E"/>
    <w:rsid w:val="009A6DA5"/>
    <w:rsid w:val="009C4E66"/>
    <w:rsid w:val="009C6284"/>
    <w:rsid w:val="009C65C7"/>
    <w:rsid w:val="009C79F0"/>
    <w:rsid w:val="009D2695"/>
    <w:rsid w:val="009F44A6"/>
    <w:rsid w:val="009F7956"/>
    <w:rsid w:val="00A01220"/>
    <w:rsid w:val="00A05F60"/>
    <w:rsid w:val="00A062AE"/>
    <w:rsid w:val="00A063C3"/>
    <w:rsid w:val="00A07C2A"/>
    <w:rsid w:val="00A12A17"/>
    <w:rsid w:val="00A149D5"/>
    <w:rsid w:val="00A15B05"/>
    <w:rsid w:val="00A2043D"/>
    <w:rsid w:val="00A24CD2"/>
    <w:rsid w:val="00A24F7C"/>
    <w:rsid w:val="00A26117"/>
    <w:rsid w:val="00A328CA"/>
    <w:rsid w:val="00A353B4"/>
    <w:rsid w:val="00A370AA"/>
    <w:rsid w:val="00A37BB6"/>
    <w:rsid w:val="00A37CD5"/>
    <w:rsid w:val="00A425E3"/>
    <w:rsid w:val="00A443A1"/>
    <w:rsid w:val="00A57395"/>
    <w:rsid w:val="00A615E7"/>
    <w:rsid w:val="00A62084"/>
    <w:rsid w:val="00A678B9"/>
    <w:rsid w:val="00A67BF1"/>
    <w:rsid w:val="00A708FF"/>
    <w:rsid w:val="00A70D20"/>
    <w:rsid w:val="00A73AB9"/>
    <w:rsid w:val="00A745A9"/>
    <w:rsid w:val="00A77C33"/>
    <w:rsid w:val="00A848B9"/>
    <w:rsid w:val="00A857AC"/>
    <w:rsid w:val="00A918BA"/>
    <w:rsid w:val="00A92A7F"/>
    <w:rsid w:val="00A94826"/>
    <w:rsid w:val="00AA20DB"/>
    <w:rsid w:val="00AA6215"/>
    <w:rsid w:val="00AC493C"/>
    <w:rsid w:val="00AD077B"/>
    <w:rsid w:val="00AD2136"/>
    <w:rsid w:val="00AE3E80"/>
    <w:rsid w:val="00AF32B5"/>
    <w:rsid w:val="00B00E97"/>
    <w:rsid w:val="00B10AC4"/>
    <w:rsid w:val="00B16ED8"/>
    <w:rsid w:val="00B25F23"/>
    <w:rsid w:val="00B30143"/>
    <w:rsid w:val="00B319EB"/>
    <w:rsid w:val="00B36438"/>
    <w:rsid w:val="00B421A9"/>
    <w:rsid w:val="00B43CB2"/>
    <w:rsid w:val="00B5442A"/>
    <w:rsid w:val="00B60C73"/>
    <w:rsid w:val="00B70259"/>
    <w:rsid w:val="00B76789"/>
    <w:rsid w:val="00B8683A"/>
    <w:rsid w:val="00B879D7"/>
    <w:rsid w:val="00B92C7F"/>
    <w:rsid w:val="00B97162"/>
    <w:rsid w:val="00BA125E"/>
    <w:rsid w:val="00BA3C62"/>
    <w:rsid w:val="00BA3F5C"/>
    <w:rsid w:val="00BA45E9"/>
    <w:rsid w:val="00BA5839"/>
    <w:rsid w:val="00BB3C76"/>
    <w:rsid w:val="00BC2E29"/>
    <w:rsid w:val="00BC4E81"/>
    <w:rsid w:val="00BD6D3C"/>
    <w:rsid w:val="00BE2D9B"/>
    <w:rsid w:val="00BE4891"/>
    <w:rsid w:val="00BE490A"/>
    <w:rsid w:val="00BF60ED"/>
    <w:rsid w:val="00C00929"/>
    <w:rsid w:val="00C0290C"/>
    <w:rsid w:val="00C052E7"/>
    <w:rsid w:val="00C06531"/>
    <w:rsid w:val="00C109FE"/>
    <w:rsid w:val="00C24C99"/>
    <w:rsid w:val="00C25978"/>
    <w:rsid w:val="00C25E71"/>
    <w:rsid w:val="00C27062"/>
    <w:rsid w:val="00C32C86"/>
    <w:rsid w:val="00C3330F"/>
    <w:rsid w:val="00C3476D"/>
    <w:rsid w:val="00C364E2"/>
    <w:rsid w:val="00C36C57"/>
    <w:rsid w:val="00C41514"/>
    <w:rsid w:val="00C43246"/>
    <w:rsid w:val="00C45FE0"/>
    <w:rsid w:val="00C462DD"/>
    <w:rsid w:val="00C51232"/>
    <w:rsid w:val="00C5183E"/>
    <w:rsid w:val="00C51F18"/>
    <w:rsid w:val="00C54432"/>
    <w:rsid w:val="00C553D1"/>
    <w:rsid w:val="00C66093"/>
    <w:rsid w:val="00C67A17"/>
    <w:rsid w:val="00C701E3"/>
    <w:rsid w:val="00C74AB3"/>
    <w:rsid w:val="00C74EB0"/>
    <w:rsid w:val="00C84503"/>
    <w:rsid w:val="00C90DA5"/>
    <w:rsid w:val="00C9172F"/>
    <w:rsid w:val="00C956E6"/>
    <w:rsid w:val="00C96689"/>
    <w:rsid w:val="00CA58A1"/>
    <w:rsid w:val="00CA7914"/>
    <w:rsid w:val="00CB58D2"/>
    <w:rsid w:val="00CB5E11"/>
    <w:rsid w:val="00CB6192"/>
    <w:rsid w:val="00CB6A54"/>
    <w:rsid w:val="00CC26A4"/>
    <w:rsid w:val="00CC581C"/>
    <w:rsid w:val="00CD3258"/>
    <w:rsid w:val="00CD50D1"/>
    <w:rsid w:val="00CE0D4D"/>
    <w:rsid w:val="00CE219E"/>
    <w:rsid w:val="00CE6892"/>
    <w:rsid w:val="00CF097B"/>
    <w:rsid w:val="00CF19B0"/>
    <w:rsid w:val="00CF202D"/>
    <w:rsid w:val="00D06F26"/>
    <w:rsid w:val="00D11846"/>
    <w:rsid w:val="00D11A09"/>
    <w:rsid w:val="00D16013"/>
    <w:rsid w:val="00D163E8"/>
    <w:rsid w:val="00D22F1C"/>
    <w:rsid w:val="00D2551F"/>
    <w:rsid w:val="00D33EBE"/>
    <w:rsid w:val="00D37616"/>
    <w:rsid w:val="00D43442"/>
    <w:rsid w:val="00D5019B"/>
    <w:rsid w:val="00D71289"/>
    <w:rsid w:val="00D74756"/>
    <w:rsid w:val="00D848A4"/>
    <w:rsid w:val="00D84C3D"/>
    <w:rsid w:val="00D86931"/>
    <w:rsid w:val="00D9030F"/>
    <w:rsid w:val="00D91474"/>
    <w:rsid w:val="00D916CD"/>
    <w:rsid w:val="00D932AB"/>
    <w:rsid w:val="00D93832"/>
    <w:rsid w:val="00D95BAA"/>
    <w:rsid w:val="00DA2DCE"/>
    <w:rsid w:val="00DA45C8"/>
    <w:rsid w:val="00DB0217"/>
    <w:rsid w:val="00DB683D"/>
    <w:rsid w:val="00DC475D"/>
    <w:rsid w:val="00DC6FDF"/>
    <w:rsid w:val="00DD019A"/>
    <w:rsid w:val="00DD7E2B"/>
    <w:rsid w:val="00DE12D7"/>
    <w:rsid w:val="00DF6E31"/>
    <w:rsid w:val="00E033F0"/>
    <w:rsid w:val="00E06866"/>
    <w:rsid w:val="00E14ED5"/>
    <w:rsid w:val="00E15F5D"/>
    <w:rsid w:val="00E165E0"/>
    <w:rsid w:val="00E16D08"/>
    <w:rsid w:val="00E220A8"/>
    <w:rsid w:val="00E23250"/>
    <w:rsid w:val="00E3260B"/>
    <w:rsid w:val="00E329CC"/>
    <w:rsid w:val="00E3505F"/>
    <w:rsid w:val="00E374C3"/>
    <w:rsid w:val="00E40D7F"/>
    <w:rsid w:val="00E40E1D"/>
    <w:rsid w:val="00E42DB9"/>
    <w:rsid w:val="00E4545E"/>
    <w:rsid w:val="00E51B9D"/>
    <w:rsid w:val="00E53752"/>
    <w:rsid w:val="00E543E8"/>
    <w:rsid w:val="00E54561"/>
    <w:rsid w:val="00E54DD7"/>
    <w:rsid w:val="00E6524C"/>
    <w:rsid w:val="00E6628D"/>
    <w:rsid w:val="00E66977"/>
    <w:rsid w:val="00E70559"/>
    <w:rsid w:val="00E7189A"/>
    <w:rsid w:val="00E736D7"/>
    <w:rsid w:val="00E75B6F"/>
    <w:rsid w:val="00E76337"/>
    <w:rsid w:val="00E8032F"/>
    <w:rsid w:val="00E815E0"/>
    <w:rsid w:val="00E82DDE"/>
    <w:rsid w:val="00E91205"/>
    <w:rsid w:val="00E953A9"/>
    <w:rsid w:val="00E955B0"/>
    <w:rsid w:val="00EA0141"/>
    <w:rsid w:val="00EA163B"/>
    <w:rsid w:val="00EA1D35"/>
    <w:rsid w:val="00EA47D0"/>
    <w:rsid w:val="00EA6434"/>
    <w:rsid w:val="00EB166B"/>
    <w:rsid w:val="00EB1EDC"/>
    <w:rsid w:val="00EB2A07"/>
    <w:rsid w:val="00EB5979"/>
    <w:rsid w:val="00EB6BE7"/>
    <w:rsid w:val="00ED30CD"/>
    <w:rsid w:val="00ED31D0"/>
    <w:rsid w:val="00ED64D4"/>
    <w:rsid w:val="00ED6EB4"/>
    <w:rsid w:val="00ED703B"/>
    <w:rsid w:val="00EE3BFD"/>
    <w:rsid w:val="00EF000B"/>
    <w:rsid w:val="00EF043B"/>
    <w:rsid w:val="00EF1934"/>
    <w:rsid w:val="00EF3020"/>
    <w:rsid w:val="00EF6596"/>
    <w:rsid w:val="00F02B85"/>
    <w:rsid w:val="00F0519A"/>
    <w:rsid w:val="00F128C4"/>
    <w:rsid w:val="00F16B99"/>
    <w:rsid w:val="00F175EB"/>
    <w:rsid w:val="00F20362"/>
    <w:rsid w:val="00F273E7"/>
    <w:rsid w:val="00F32FC2"/>
    <w:rsid w:val="00F41962"/>
    <w:rsid w:val="00F4262E"/>
    <w:rsid w:val="00F46DDB"/>
    <w:rsid w:val="00F46E18"/>
    <w:rsid w:val="00F604CC"/>
    <w:rsid w:val="00F614DE"/>
    <w:rsid w:val="00F65BA7"/>
    <w:rsid w:val="00F67E89"/>
    <w:rsid w:val="00F720F4"/>
    <w:rsid w:val="00F8012D"/>
    <w:rsid w:val="00F825EA"/>
    <w:rsid w:val="00F84D85"/>
    <w:rsid w:val="00F86264"/>
    <w:rsid w:val="00F8676D"/>
    <w:rsid w:val="00F87FDD"/>
    <w:rsid w:val="00F91559"/>
    <w:rsid w:val="00F91E7B"/>
    <w:rsid w:val="00F9206E"/>
    <w:rsid w:val="00F93411"/>
    <w:rsid w:val="00F936FB"/>
    <w:rsid w:val="00F93CBE"/>
    <w:rsid w:val="00F95340"/>
    <w:rsid w:val="00F96317"/>
    <w:rsid w:val="00FA0EBC"/>
    <w:rsid w:val="00FA15BD"/>
    <w:rsid w:val="00FA34CC"/>
    <w:rsid w:val="00FA7769"/>
    <w:rsid w:val="00FB47D0"/>
    <w:rsid w:val="00FB5E36"/>
    <w:rsid w:val="00FB6D7C"/>
    <w:rsid w:val="00FC3223"/>
    <w:rsid w:val="00FD18DC"/>
    <w:rsid w:val="00FD5D6D"/>
    <w:rsid w:val="00FE04FD"/>
    <w:rsid w:val="00FE0A0E"/>
    <w:rsid w:val="00FE171A"/>
    <w:rsid w:val="00FE48FE"/>
    <w:rsid w:val="00FE5FC3"/>
    <w:rsid w:val="00FE7CC5"/>
    <w:rsid w:val="00FF2C90"/>
    <w:rsid w:val="00FF35F3"/>
    <w:rsid w:val="00FF3F4E"/>
    <w:rsid w:val="00FF4DC7"/>
    <w:rsid w:val="00FF654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4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5675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5675E"/>
  </w:style>
  <w:style w:type="paragraph" w:styleId="Altbilgi">
    <w:name w:val="footer"/>
    <w:basedOn w:val="Normal"/>
    <w:link w:val="AltbilgiChar"/>
    <w:uiPriority w:val="99"/>
    <w:unhideWhenUsed/>
    <w:rsid w:val="0025675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5675E"/>
  </w:style>
  <w:style w:type="paragraph" w:styleId="BalonMetni">
    <w:name w:val="Balloon Text"/>
    <w:basedOn w:val="Normal"/>
    <w:link w:val="BalonMetniChar"/>
    <w:uiPriority w:val="99"/>
    <w:semiHidden/>
    <w:unhideWhenUsed/>
    <w:rsid w:val="002567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5675E"/>
    <w:rPr>
      <w:rFonts w:ascii="Tahoma" w:hAnsi="Tahoma" w:cs="Tahoma"/>
      <w:sz w:val="16"/>
      <w:szCs w:val="16"/>
    </w:rPr>
  </w:style>
  <w:style w:type="paragraph" w:styleId="AralkYok">
    <w:name w:val="No Spacing"/>
    <w:uiPriority w:val="1"/>
    <w:qFormat/>
    <w:rsid w:val="0025675E"/>
    <w:pPr>
      <w:spacing w:after="0" w:line="240" w:lineRule="auto"/>
    </w:pPr>
  </w:style>
  <w:style w:type="table" w:styleId="TabloKlavuzu">
    <w:name w:val="Table Grid"/>
    <w:basedOn w:val="NormalTablo"/>
    <w:uiPriority w:val="59"/>
    <w:rsid w:val="00256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4F0281"/>
  </w:style>
  <w:style w:type="character" w:styleId="Kpr">
    <w:name w:val="Hyperlink"/>
    <w:basedOn w:val="VarsaylanParagrafYazTipi"/>
    <w:uiPriority w:val="99"/>
    <w:unhideWhenUsed/>
    <w:rsid w:val="004F0281"/>
    <w:rPr>
      <w:color w:val="0000FF" w:themeColor="hyperlink"/>
      <w:u w:val="single"/>
    </w:rPr>
  </w:style>
  <w:style w:type="paragraph" w:styleId="GvdeMetniGirintisi">
    <w:name w:val="Body Text Indent"/>
    <w:basedOn w:val="Normal"/>
    <w:link w:val="GvdeMetniGirintisiChar"/>
    <w:rsid w:val="00964A36"/>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964A36"/>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9A6D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5675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5675E"/>
  </w:style>
  <w:style w:type="paragraph" w:styleId="Altbilgi">
    <w:name w:val="footer"/>
    <w:basedOn w:val="Normal"/>
    <w:link w:val="AltbilgiChar"/>
    <w:uiPriority w:val="99"/>
    <w:unhideWhenUsed/>
    <w:rsid w:val="0025675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5675E"/>
  </w:style>
  <w:style w:type="paragraph" w:styleId="BalonMetni">
    <w:name w:val="Balloon Text"/>
    <w:basedOn w:val="Normal"/>
    <w:link w:val="BalonMetniChar"/>
    <w:uiPriority w:val="99"/>
    <w:semiHidden/>
    <w:unhideWhenUsed/>
    <w:rsid w:val="002567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5675E"/>
    <w:rPr>
      <w:rFonts w:ascii="Tahoma" w:hAnsi="Tahoma" w:cs="Tahoma"/>
      <w:sz w:val="16"/>
      <w:szCs w:val="16"/>
    </w:rPr>
  </w:style>
  <w:style w:type="paragraph" w:styleId="AralkYok">
    <w:name w:val="No Spacing"/>
    <w:uiPriority w:val="1"/>
    <w:qFormat/>
    <w:rsid w:val="0025675E"/>
    <w:pPr>
      <w:spacing w:after="0" w:line="240" w:lineRule="auto"/>
    </w:pPr>
  </w:style>
  <w:style w:type="table" w:styleId="TabloKlavuzu">
    <w:name w:val="Table Grid"/>
    <w:basedOn w:val="NormalTablo"/>
    <w:uiPriority w:val="59"/>
    <w:rsid w:val="00256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4F0281"/>
  </w:style>
  <w:style w:type="character" w:styleId="Kpr">
    <w:name w:val="Hyperlink"/>
    <w:basedOn w:val="VarsaylanParagrafYazTipi"/>
    <w:uiPriority w:val="99"/>
    <w:unhideWhenUsed/>
    <w:rsid w:val="004F0281"/>
    <w:rPr>
      <w:color w:val="0000FF" w:themeColor="hyperlink"/>
      <w:u w:val="single"/>
    </w:rPr>
  </w:style>
  <w:style w:type="paragraph" w:styleId="GvdeMetniGirintisi">
    <w:name w:val="Body Text Indent"/>
    <w:basedOn w:val="Normal"/>
    <w:link w:val="GvdeMetniGirintisiChar"/>
    <w:rsid w:val="00964A36"/>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964A36"/>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9A6DA5"/>
    <w:pPr>
      <w:ind w:left="720"/>
      <w:contextualSpacing/>
    </w:pPr>
  </w:style>
</w:styles>
</file>

<file path=word/webSettings.xml><?xml version="1.0" encoding="utf-8"?>
<w:webSettings xmlns:r="http://schemas.openxmlformats.org/officeDocument/2006/relationships" xmlns:w="http://schemas.openxmlformats.org/wordprocessingml/2006/main">
  <w:divs>
    <w:div w:id="135989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CE0B73-62AA-4572-830D-D00D111AAC4F}" type="doc">
      <dgm:prSet loTypeId="urn:microsoft.com/office/officeart/2005/8/layout/orgChart1" loCatId="hierarchy" qsTypeId="urn:microsoft.com/office/officeart/2005/8/quickstyle/simple1" qsCatId="simple" csTypeId="urn:microsoft.com/office/officeart/2005/8/colors/accent1_2" csCatId="accent1"/>
      <dgm:spPr/>
    </dgm:pt>
    <dgm:pt modelId="{EF62E4BC-FAE0-4591-8C96-22AEEC8D0241}">
      <dgm:prSet/>
      <dgm:spPr/>
      <dgm:t>
        <a:bodyPr/>
        <a:lstStyle/>
        <a:p>
          <a:pPr marR="0" algn="ctr" rtl="0"/>
          <a:r>
            <a:rPr lang="tr-TR" b="0" i="0" u="none" strike="noStrike" baseline="0" smtClean="0">
              <a:latin typeface="Calibri"/>
            </a:rPr>
            <a:t>Acil Durum Müdahale Ekibi Lideri (ADME)</a:t>
          </a:r>
          <a:endParaRPr lang="tr-TR" smtClean="0"/>
        </a:p>
      </dgm:t>
    </dgm:pt>
    <dgm:pt modelId="{CACDFF85-AE86-4C44-9F33-3C845A04B1EA}" type="parTrans" cxnId="{3F6895EC-E200-4CF9-9894-51C789141463}">
      <dgm:prSet/>
      <dgm:spPr/>
      <dgm:t>
        <a:bodyPr/>
        <a:lstStyle/>
        <a:p>
          <a:endParaRPr lang="tr-TR"/>
        </a:p>
      </dgm:t>
    </dgm:pt>
    <dgm:pt modelId="{91042641-A0AB-424A-AF91-8172F06FA200}" type="sibTrans" cxnId="{3F6895EC-E200-4CF9-9894-51C789141463}">
      <dgm:prSet/>
      <dgm:spPr/>
      <dgm:t>
        <a:bodyPr/>
        <a:lstStyle/>
        <a:p>
          <a:endParaRPr lang="tr-TR"/>
        </a:p>
      </dgm:t>
    </dgm:pt>
    <dgm:pt modelId="{E8780D2B-E961-4FDE-A2FC-F8F718E2E6C6}">
      <dgm:prSet/>
      <dgm:spPr/>
      <dgm:t>
        <a:bodyPr/>
        <a:lstStyle/>
        <a:p>
          <a:pPr marR="0" algn="ctr" rtl="0"/>
          <a:r>
            <a:rPr lang="tr-TR" b="0" i="0" u="none" strike="noStrike" baseline="0" smtClean="0">
              <a:latin typeface="Calibri"/>
            </a:rPr>
            <a:t>Söndürme Ekibi</a:t>
          </a:r>
          <a:endParaRPr lang="tr-TR" smtClean="0"/>
        </a:p>
      </dgm:t>
    </dgm:pt>
    <dgm:pt modelId="{EB228316-BEF1-40C3-8B89-3F805747A4DE}" type="parTrans" cxnId="{D260F768-7FA9-4120-94CD-E59DEFDA0C9E}">
      <dgm:prSet/>
      <dgm:spPr/>
      <dgm:t>
        <a:bodyPr/>
        <a:lstStyle/>
        <a:p>
          <a:endParaRPr lang="tr-TR"/>
        </a:p>
      </dgm:t>
    </dgm:pt>
    <dgm:pt modelId="{0A8AEA46-89E1-43FD-9711-6A9C4694386E}" type="sibTrans" cxnId="{D260F768-7FA9-4120-94CD-E59DEFDA0C9E}">
      <dgm:prSet/>
      <dgm:spPr/>
      <dgm:t>
        <a:bodyPr/>
        <a:lstStyle/>
        <a:p>
          <a:endParaRPr lang="tr-TR"/>
        </a:p>
      </dgm:t>
    </dgm:pt>
    <dgm:pt modelId="{E18017AE-1FD6-481C-8416-E1CAA7D5B070}">
      <dgm:prSet/>
      <dgm:spPr/>
      <dgm:t>
        <a:bodyPr/>
        <a:lstStyle/>
        <a:p>
          <a:pPr marR="0" algn="ctr" rtl="0"/>
          <a:r>
            <a:rPr lang="tr-TR" b="0" i="0" u="none" strike="noStrike" baseline="0" smtClean="0">
              <a:latin typeface="Calibri"/>
            </a:rPr>
            <a:t>Kurtarma ekibi</a:t>
          </a:r>
          <a:endParaRPr lang="tr-TR" smtClean="0"/>
        </a:p>
      </dgm:t>
    </dgm:pt>
    <dgm:pt modelId="{E2FF28B3-911C-486B-A00A-4986687D5C73}" type="parTrans" cxnId="{800FA0F3-F96E-4913-ACC6-8697CC1C44A0}">
      <dgm:prSet/>
      <dgm:spPr/>
      <dgm:t>
        <a:bodyPr/>
        <a:lstStyle/>
        <a:p>
          <a:endParaRPr lang="tr-TR"/>
        </a:p>
      </dgm:t>
    </dgm:pt>
    <dgm:pt modelId="{FE2C14B5-3632-4DA6-AA85-FD7D54445DB1}" type="sibTrans" cxnId="{800FA0F3-F96E-4913-ACC6-8697CC1C44A0}">
      <dgm:prSet/>
      <dgm:spPr/>
      <dgm:t>
        <a:bodyPr/>
        <a:lstStyle/>
        <a:p>
          <a:endParaRPr lang="tr-TR"/>
        </a:p>
      </dgm:t>
    </dgm:pt>
    <dgm:pt modelId="{BBA16776-974D-4F44-9223-3D405115814E}">
      <dgm:prSet/>
      <dgm:spPr/>
      <dgm:t>
        <a:bodyPr/>
        <a:lstStyle/>
        <a:p>
          <a:pPr marR="0" algn="ctr" rtl="0"/>
          <a:r>
            <a:rPr lang="tr-TR" b="0" i="0" u="none" strike="noStrike" baseline="0" smtClean="0">
              <a:latin typeface="Calibri"/>
            </a:rPr>
            <a:t>Koruma Ekibi</a:t>
          </a:r>
          <a:endParaRPr lang="tr-TR" smtClean="0"/>
        </a:p>
      </dgm:t>
    </dgm:pt>
    <dgm:pt modelId="{8783E1B1-C7C4-4B7C-82DE-284221F8540B}" type="parTrans" cxnId="{4112A822-9A58-4F2B-ACE5-7F1A842D84B0}">
      <dgm:prSet/>
      <dgm:spPr/>
      <dgm:t>
        <a:bodyPr/>
        <a:lstStyle/>
        <a:p>
          <a:endParaRPr lang="tr-TR"/>
        </a:p>
      </dgm:t>
    </dgm:pt>
    <dgm:pt modelId="{C85A974B-1062-4776-A402-7D9DEC28E5DC}" type="sibTrans" cxnId="{4112A822-9A58-4F2B-ACE5-7F1A842D84B0}">
      <dgm:prSet/>
      <dgm:spPr/>
      <dgm:t>
        <a:bodyPr/>
        <a:lstStyle/>
        <a:p>
          <a:endParaRPr lang="tr-TR"/>
        </a:p>
      </dgm:t>
    </dgm:pt>
    <dgm:pt modelId="{C8089BD7-0CCB-49A3-823E-5468BEE49D79}">
      <dgm:prSet/>
      <dgm:spPr/>
      <dgm:t>
        <a:bodyPr/>
        <a:lstStyle/>
        <a:p>
          <a:pPr marR="0" algn="ctr" rtl="0"/>
          <a:r>
            <a:rPr lang="tr-TR" b="0" i="0" u="none" strike="noStrike" baseline="0" smtClean="0">
              <a:latin typeface="Calibri"/>
            </a:rPr>
            <a:t>İlkyardım Ekibi</a:t>
          </a:r>
        </a:p>
      </dgm:t>
    </dgm:pt>
    <dgm:pt modelId="{49B620A1-F56F-4672-8D1F-81DC113A0642}" type="parTrans" cxnId="{32CDA760-CF57-4E7D-BD61-9F4C8550711C}">
      <dgm:prSet/>
      <dgm:spPr/>
      <dgm:t>
        <a:bodyPr/>
        <a:lstStyle/>
        <a:p>
          <a:endParaRPr lang="tr-TR"/>
        </a:p>
      </dgm:t>
    </dgm:pt>
    <dgm:pt modelId="{DE1667A4-C410-4776-9321-C33E6D0B0DE8}" type="sibTrans" cxnId="{32CDA760-CF57-4E7D-BD61-9F4C8550711C}">
      <dgm:prSet/>
      <dgm:spPr/>
      <dgm:t>
        <a:bodyPr/>
        <a:lstStyle/>
        <a:p>
          <a:endParaRPr lang="tr-TR"/>
        </a:p>
      </dgm:t>
    </dgm:pt>
    <dgm:pt modelId="{F525750F-62DE-4892-8E4E-4856DF67462F}" type="pres">
      <dgm:prSet presAssocID="{B3CE0B73-62AA-4572-830D-D00D111AAC4F}" presName="hierChild1" presStyleCnt="0">
        <dgm:presLayoutVars>
          <dgm:orgChart val="1"/>
          <dgm:chPref val="1"/>
          <dgm:dir/>
          <dgm:animOne val="branch"/>
          <dgm:animLvl val="lvl"/>
          <dgm:resizeHandles/>
        </dgm:presLayoutVars>
      </dgm:prSet>
      <dgm:spPr/>
    </dgm:pt>
    <dgm:pt modelId="{DF50250F-FCE9-4861-A970-CAD279404B08}" type="pres">
      <dgm:prSet presAssocID="{EF62E4BC-FAE0-4591-8C96-22AEEC8D0241}" presName="hierRoot1" presStyleCnt="0">
        <dgm:presLayoutVars>
          <dgm:hierBranch/>
        </dgm:presLayoutVars>
      </dgm:prSet>
      <dgm:spPr/>
    </dgm:pt>
    <dgm:pt modelId="{0F15D75C-4E8E-4675-9969-881329EDDC7E}" type="pres">
      <dgm:prSet presAssocID="{EF62E4BC-FAE0-4591-8C96-22AEEC8D0241}" presName="rootComposite1" presStyleCnt="0"/>
      <dgm:spPr/>
    </dgm:pt>
    <dgm:pt modelId="{E3C65189-EA7F-4E12-BD27-774C55804D57}" type="pres">
      <dgm:prSet presAssocID="{EF62E4BC-FAE0-4591-8C96-22AEEC8D0241}" presName="rootText1" presStyleLbl="node0" presStyleIdx="0" presStyleCnt="1">
        <dgm:presLayoutVars>
          <dgm:chPref val="3"/>
        </dgm:presLayoutVars>
      </dgm:prSet>
      <dgm:spPr/>
      <dgm:t>
        <a:bodyPr/>
        <a:lstStyle/>
        <a:p>
          <a:endParaRPr lang="tr-TR"/>
        </a:p>
      </dgm:t>
    </dgm:pt>
    <dgm:pt modelId="{FA49BA0C-EEFF-4816-AF04-0E76CC021F8A}" type="pres">
      <dgm:prSet presAssocID="{EF62E4BC-FAE0-4591-8C96-22AEEC8D0241}" presName="rootConnector1" presStyleLbl="node1" presStyleIdx="0" presStyleCnt="0"/>
      <dgm:spPr/>
      <dgm:t>
        <a:bodyPr/>
        <a:lstStyle/>
        <a:p>
          <a:endParaRPr lang="tr-TR"/>
        </a:p>
      </dgm:t>
    </dgm:pt>
    <dgm:pt modelId="{49996025-2639-4AE3-9DC7-B7E1A722D1FE}" type="pres">
      <dgm:prSet presAssocID="{EF62E4BC-FAE0-4591-8C96-22AEEC8D0241}" presName="hierChild2" presStyleCnt="0"/>
      <dgm:spPr/>
    </dgm:pt>
    <dgm:pt modelId="{93BA7250-07A4-4CD3-923F-EDC1504358EC}" type="pres">
      <dgm:prSet presAssocID="{EB228316-BEF1-40C3-8B89-3F805747A4DE}" presName="Name35" presStyleLbl="parChTrans1D2" presStyleIdx="0" presStyleCnt="4"/>
      <dgm:spPr/>
      <dgm:t>
        <a:bodyPr/>
        <a:lstStyle/>
        <a:p>
          <a:endParaRPr lang="tr-TR"/>
        </a:p>
      </dgm:t>
    </dgm:pt>
    <dgm:pt modelId="{357A22A4-CF97-426D-A923-C29AF099BCC4}" type="pres">
      <dgm:prSet presAssocID="{E8780D2B-E961-4FDE-A2FC-F8F718E2E6C6}" presName="hierRoot2" presStyleCnt="0">
        <dgm:presLayoutVars>
          <dgm:hierBranch/>
        </dgm:presLayoutVars>
      </dgm:prSet>
      <dgm:spPr/>
    </dgm:pt>
    <dgm:pt modelId="{DB319C91-24D5-4A4D-A763-8F01DD9637AD}" type="pres">
      <dgm:prSet presAssocID="{E8780D2B-E961-4FDE-A2FC-F8F718E2E6C6}" presName="rootComposite" presStyleCnt="0"/>
      <dgm:spPr/>
    </dgm:pt>
    <dgm:pt modelId="{0F47E86D-B490-4975-8DF6-7901DD166810}" type="pres">
      <dgm:prSet presAssocID="{E8780D2B-E961-4FDE-A2FC-F8F718E2E6C6}" presName="rootText" presStyleLbl="node2" presStyleIdx="0" presStyleCnt="4">
        <dgm:presLayoutVars>
          <dgm:chPref val="3"/>
        </dgm:presLayoutVars>
      </dgm:prSet>
      <dgm:spPr/>
      <dgm:t>
        <a:bodyPr/>
        <a:lstStyle/>
        <a:p>
          <a:endParaRPr lang="tr-TR"/>
        </a:p>
      </dgm:t>
    </dgm:pt>
    <dgm:pt modelId="{D42C965A-CEF7-48F3-8D90-507C94A3793E}" type="pres">
      <dgm:prSet presAssocID="{E8780D2B-E961-4FDE-A2FC-F8F718E2E6C6}" presName="rootConnector" presStyleLbl="node2" presStyleIdx="0" presStyleCnt="4"/>
      <dgm:spPr/>
      <dgm:t>
        <a:bodyPr/>
        <a:lstStyle/>
        <a:p>
          <a:endParaRPr lang="tr-TR"/>
        </a:p>
      </dgm:t>
    </dgm:pt>
    <dgm:pt modelId="{DADB3068-D394-4359-BE8A-2D31F60C7930}" type="pres">
      <dgm:prSet presAssocID="{E8780D2B-E961-4FDE-A2FC-F8F718E2E6C6}" presName="hierChild4" presStyleCnt="0"/>
      <dgm:spPr/>
    </dgm:pt>
    <dgm:pt modelId="{8AED24B4-3CCB-4F3B-A328-8563B8BF86B4}" type="pres">
      <dgm:prSet presAssocID="{E8780D2B-E961-4FDE-A2FC-F8F718E2E6C6}" presName="hierChild5" presStyleCnt="0"/>
      <dgm:spPr/>
    </dgm:pt>
    <dgm:pt modelId="{FB53153F-F2E8-456A-9039-F7C205F9C799}" type="pres">
      <dgm:prSet presAssocID="{E2FF28B3-911C-486B-A00A-4986687D5C73}" presName="Name35" presStyleLbl="parChTrans1D2" presStyleIdx="1" presStyleCnt="4"/>
      <dgm:spPr/>
      <dgm:t>
        <a:bodyPr/>
        <a:lstStyle/>
        <a:p>
          <a:endParaRPr lang="tr-TR"/>
        </a:p>
      </dgm:t>
    </dgm:pt>
    <dgm:pt modelId="{B41B977E-BA90-4266-9196-4C2CFF9DCC53}" type="pres">
      <dgm:prSet presAssocID="{E18017AE-1FD6-481C-8416-E1CAA7D5B070}" presName="hierRoot2" presStyleCnt="0">
        <dgm:presLayoutVars>
          <dgm:hierBranch/>
        </dgm:presLayoutVars>
      </dgm:prSet>
      <dgm:spPr/>
    </dgm:pt>
    <dgm:pt modelId="{0DF43A2B-4C9F-41BA-8740-5A05B7D3C458}" type="pres">
      <dgm:prSet presAssocID="{E18017AE-1FD6-481C-8416-E1CAA7D5B070}" presName="rootComposite" presStyleCnt="0"/>
      <dgm:spPr/>
    </dgm:pt>
    <dgm:pt modelId="{CA9EFE08-0288-4926-B8EA-3288A16AF182}" type="pres">
      <dgm:prSet presAssocID="{E18017AE-1FD6-481C-8416-E1CAA7D5B070}" presName="rootText" presStyleLbl="node2" presStyleIdx="1" presStyleCnt="4">
        <dgm:presLayoutVars>
          <dgm:chPref val="3"/>
        </dgm:presLayoutVars>
      </dgm:prSet>
      <dgm:spPr/>
      <dgm:t>
        <a:bodyPr/>
        <a:lstStyle/>
        <a:p>
          <a:endParaRPr lang="tr-TR"/>
        </a:p>
      </dgm:t>
    </dgm:pt>
    <dgm:pt modelId="{A81B49FF-8667-411E-9A09-FEC4A82DAA93}" type="pres">
      <dgm:prSet presAssocID="{E18017AE-1FD6-481C-8416-E1CAA7D5B070}" presName="rootConnector" presStyleLbl="node2" presStyleIdx="1" presStyleCnt="4"/>
      <dgm:spPr/>
      <dgm:t>
        <a:bodyPr/>
        <a:lstStyle/>
        <a:p>
          <a:endParaRPr lang="tr-TR"/>
        </a:p>
      </dgm:t>
    </dgm:pt>
    <dgm:pt modelId="{04D8EEC8-4595-45BB-809A-C2B0BE82232F}" type="pres">
      <dgm:prSet presAssocID="{E18017AE-1FD6-481C-8416-E1CAA7D5B070}" presName="hierChild4" presStyleCnt="0"/>
      <dgm:spPr/>
    </dgm:pt>
    <dgm:pt modelId="{643780D5-DFBE-4DE7-905C-3C2269659EA8}" type="pres">
      <dgm:prSet presAssocID="{E18017AE-1FD6-481C-8416-E1CAA7D5B070}" presName="hierChild5" presStyleCnt="0"/>
      <dgm:spPr/>
    </dgm:pt>
    <dgm:pt modelId="{1C290F8F-1E05-47E9-A2A1-BD403934859C}" type="pres">
      <dgm:prSet presAssocID="{8783E1B1-C7C4-4B7C-82DE-284221F8540B}" presName="Name35" presStyleLbl="parChTrans1D2" presStyleIdx="2" presStyleCnt="4"/>
      <dgm:spPr/>
      <dgm:t>
        <a:bodyPr/>
        <a:lstStyle/>
        <a:p>
          <a:endParaRPr lang="tr-TR"/>
        </a:p>
      </dgm:t>
    </dgm:pt>
    <dgm:pt modelId="{F4DC5901-3D1A-40CE-85E1-3B6CAA328067}" type="pres">
      <dgm:prSet presAssocID="{BBA16776-974D-4F44-9223-3D405115814E}" presName="hierRoot2" presStyleCnt="0">
        <dgm:presLayoutVars>
          <dgm:hierBranch/>
        </dgm:presLayoutVars>
      </dgm:prSet>
      <dgm:spPr/>
    </dgm:pt>
    <dgm:pt modelId="{E7632369-B08E-4008-8997-D4285121C08E}" type="pres">
      <dgm:prSet presAssocID="{BBA16776-974D-4F44-9223-3D405115814E}" presName="rootComposite" presStyleCnt="0"/>
      <dgm:spPr/>
    </dgm:pt>
    <dgm:pt modelId="{7FAAC053-E316-4D47-A519-C87DD3419FB9}" type="pres">
      <dgm:prSet presAssocID="{BBA16776-974D-4F44-9223-3D405115814E}" presName="rootText" presStyleLbl="node2" presStyleIdx="2" presStyleCnt="4">
        <dgm:presLayoutVars>
          <dgm:chPref val="3"/>
        </dgm:presLayoutVars>
      </dgm:prSet>
      <dgm:spPr/>
      <dgm:t>
        <a:bodyPr/>
        <a:lstStyle/>
        <a:p>
          <a:endParaRPr lang="tr-TR"/>
        </a:p>
      </dgm:t>
    </dgm:pt>
    <dgm:pt modelId="{B5F0B5CF-9058-4AA7-A2E2-233D755E7A59}" type="pres">
      <dgm:prSet presAssocID="{BBA16776-974D-4F44-9223-3D405115814E}" presName="rootConnector" presStyleLbl="node2" presStyleIdx="2" presStyleCnt="4"/>
      <dgm:spPr/>
      <dgm:t>
        <a:bodyPr/>
        <a:lstStyle/>
        <a:p>
          <a:endParaRPr lang="tr-TR"/>
        </a:p>
      </dgm:t>
    </dgm:pt>
    <dgm:pt modelId="{5414889D-05D5-4AA6-97BC-F2A2019AD372}" type="pres">
      <dgm:prSet presAssocID="{BBA16776-974D-4F44-9223-3D405115814E}" presName="hierChild4" presStyleCnt="0"/>
      <dgm:spPr/>
    </dgm:pt>
    <dgm:pt modelId="{24A0A48B-B43B-4A1D-BFD5-484FB64F8B56}" type="pres">
      <dgm:prSet presAssocID="{BBA16776-974D-4F44-9223-3D405115814E}" presName="hierChild5" presStyleCnt="0"/>
      <dgm:spPr/>
    </dgm:pt>
    <dgm:pt modelId="{59116018-D422-49FF-918E-AC5C9FE91CD6}" type="pres">
      <dgm:prSet presAssocID="{49B620A1-F56F-4672-8D1F-81DC113A0642}" presName="Name35" presStyleLbl="parChTrans1D2" presStyleIdx="3" presStyleCnt="4"/>
      <dgm:spPr/>
      <dgm:t>
        <a:bodyPr/>
        <a:lstStyle/>
        <a:p>
          <a:endParaRPr lang="tr-TR"/>
        </a:p>
      </dgm:t>
    </dgm:pt>
    <dgm:pt modelId="{6E0A78CD-A2C5-418F-AE17-461B715426BC}" type="pres">
      <dgm:prSet presAssocID="{C8089BD7-0CCB-49A3-823E-5468BEE49D79}" presName="hierRoot2" presStyleCnt="0">
        <dgm:presLayoutVars>
          <dgm:hierBranch/>
        </dgm:presLayoutVars>
      </dgm:prSet>
      <dgm:spPr/>
    </dgm:pt>
    <dgm:pt modelId="{C89D653A-4BCA-4A2B-885D-0D930B213C1E}" type="pres">
      <dgm:prSet presAssocID="{C8089BD7-0CCB-49A3-823E-5468BEE49D79}" presName="rootComposite" presStyleCnt="0"/>
      <dgm:spPr/>
    </dgm:pt>
    <dgm:pt modelId="{91D1D283-F716-4E9B-A197-2B24DE4EE023}" type="pres">
      <dgm:prSet presAssocID="{C8089BD7-0CCB-49A3-823E-5468BEE49D79}" presName="rootText" presStyleLbl="node2" presStyleIdx="3" presStyleCnt="4" custLinFactNeighborY="2306">
        <dgm:presLayoutVars>
          <dgm:chPref val="3"/>
        </dgm:presLayoutVars>
      </dgm:prSet>
      <dgm:spPr/>
      <dgm:t>
        <a:bodyPr/>
        <a:lstStyle/>
        <a:p>
          <a:endParaRPr lang="tr-TR"/>
        </a:p>
      </dgm:t>
    </dgm:pt>
    <dgm:pt modelId="{9FBDF7F7-7520-40F9-BCD2-09A877196FB0}" type="pres">
      <dgm:prSet presAssocID="{C8089BD7-0CCB-49A3-823E-5468BEE49D79}" presName="rootConnector" presStyleLbl="node2" presStyleIdx="3" presStyleCnt="4"/>
      <dgm:spPr/>
      <dgm:t>
        <a:bodyPr/>
        <a:lstStyle/>
        <a:p>
          <a:endParaRPr lang="tr-TR"/>
        </a:p>
      </dgm:t>
    </dgm:pt>
    <dgm:pt modelId="{605F3F94-4130-413D-B2F5-D116496E98D6}" type="pres">
      <dgm:prSet presAssocID="{C8089BD7-0CCB-49A3-823E-5468BEE49D79}" presName="hierChild4" presStyleCnt="0"/>
      <dgm:spPr/>
    </dgm:pt>
    <dgm:pt modelId="{05204429-0DB7-4292-9FFE-F3573838E353}" type="pres">
      <dgm:prSet presAssocID="{C8089BD7-0CCB-49A3-823E-5468BEE49D79}" presName="hierChild5" presStyleCnt="0"/>
      <dgm:spPr/>
    </dgm:pt>
    <dgm:pt modelId="{23417207-FB4C-4A17-89D0-9084422C8A5C}" type="pres">
      <dgm:prSet presAssocID="{EF62E4BC-FAE0-4591-8C96-22AEEC8D0241}" presName="hierChild3" presStyleCnt="0"/>
      <dgm:spPr/>
    </dgm:pt>
  </dgm:ptLst>
  <dgm:cxnLst>
    <dgm:cxn modelId="{4112A822-9A58-4F2B-ACE5-7F1A842D84B0}" srcId="{EF62E4BC-FAE0-4591-8C96-22AEEC8D0241}" destId="{BBA16776-974D-4F44-9223-3D405115814E}" srcOrd="2" destOrd="0" parTransId="{8783E1B1-C7C4-4B7C-82DE-284221F8540B}" sibTransId="{C85A974B-1062-4776-A402-7D9DEC28E5DC}"/>
    <dgm:cxn modelId="{C98AC38C-22F5-49C0-985E-1685F8CC9A3B}" type="presOf" srcId="{E18017AE-1FD6-481C-8416-E1CAA7D5B070}" destId="{A81B49FF-8667-411E-9A09-FEC4A82DAA93}" srcOrd="1" destOrd="0" presId="urn:microsoft.com/office/officeart/2005/8/layout/orgChart1"/>
    <dgm:cxn modelId="{4823CD32-598D-4067-B3C1-76704F74D28C}" type="presOf" srcId="{E8780D2B-E961-4FDE-A2FC-F8F718E2E6C6}" destId="{D42C965A-CEF7-48F3-8D90-507C94A3793E}" srcOrd="1" destOrd="0" presId="urn:microsoft.com/office/officeart/2005/8/layout/orgChart1"/>
    <dgm:cxn modelId="{43847503-3322-4BC8-B339-AA14BC39FC20}" type="presOf" srcId="{BBA16776-974D-4F44-9223-3D405115814E}" destId="{7FAAC053-E316-4D47-A519-C87DD3419FB9}" srcOrd="0" destOrd="0" presId="urn:microsoft.com/office/officeart/2005/8/layout/orgChart1"/>
    <dgm:cxn modelId="{86EBDB1C-138F-46E5-BC74-A12614C1D4AA}" type="presOf" srcId="{8783E1B1-C7C4-4B7C-82DE-284221F8540B}" destId="{1C290F8F-1E05-47E9-A2A1-BD403934859C}" srcOrd="0" destOrd="0" presId="urn:microsoft.com/office/officeart/2005/8/layout/orgChart1"/>
    <dgm:cxn modelId="{BE0E4D66-5881-48D6-8F22-779C90774983}" type="presOf" srcId="{EB228316-BEF1-40C3-8B89-3F805747A4DE}" destId="{93BA7250-07A4-4CD3-923F-EDC1504358EC}" srcOrd="0" destOrd="0" presId="urn:microsoft.com/office/officeart/2005/8/layout/orgChart1"/>
    <dgm:cxn modelId="{26896449-4BCC-4B1A-8932-5749533B98F6}" type="presOf" srcId="{BBA16776-974D-4F44-9223-3D405115814E}" destId="{B5F0B5CF-9058-4AA7-A2E2-233D755E7A59}" srcOrd="1" destOrd="0" presId="urn:microsoft.com/office/officeart/2005/8/layout/orgChart1"/>
    <dgm:cxn modelId="{9099C065-F3A8-4928-91FD-7C5CB6CA69A2}" type="presOf" srcId="{B3CE0B73-62AA-4572-830D-D00D111AAC4F}" destId="{F525750F-62DE-4892-8E4E-4856DF67462F}" srcOrd="0" destOrd="0" presId="urn:microsoft.com/office/officeart/2005/8/layout/orgChart1"/>
    <dgm:cxn modelId="{13608976-07AB-403F-BC4A-D75028DFE91D}" type="presOf" srcId="{E8780D2B-E961-4FDE-A2FC-F8F718E2E6C6}" destId="{0F47E86D-B490-4975-8DF6-7901DD166810}" srcOrd="0" destOrd="0" presId="urn:microsoft.com/office/officeart/2005/8/layout/orgChart1"/>
    <dgm:cxn modelId="{F813C40C-FE8D-49F4-9710-5FA8C13FEB9A}" type="presOf" srcId="{C8089BD7-0CCB-49A3-823E-5468BEE49D79}" destId="{9FBDF7F7-7520-40F9-BCD2-09A877196FB0}" srcOrd="1" destOrd="0" presId="urn:microsoft.com/office/officeart/2005/8/layout/orgChart1"/>
    <dgm:cxn modelId="{A0D3E1AB-6E37-49E7-A734-956120F929A0}" type="presOf" srcId="{E18017AE-1FD6-481C-8416-E1CAA7D5B070}" destId="{CA9EFE08-0288-4926-B8EA-3288A16AF182}" srcOrd="0" destOrd="0" presId="urn:microsoft.com/office/officeart/2005/8/layout/orgChart1"/>
    <dgm:cxn modelId="{5A759B91-63B3-40C6-A17E-65FE258ED1E1}" type="presOf" srcId="{E2FF28B3-911C-486B-A00A-4986687D5C73}" destId="{FB53153F-F2E8-456A-9039-F7C205F9C799}" srcOrd="0" destOrd="0" presId="urn:microsoft.com/office/officeart/2005/8/layout/orgChart1"/>
    <dgm:cxn modelId="{A7F2D94E-FC8C-4C90-A2DB-A62D48796E50}" type="presOf" srcId="{49B620A1-F56F-4672-8D1F-81DC113A0642}" destId="{59116018-D422-49FF-918E-AC5C9FE91CD6}" srcOrd="0" destOrd="0" presId="urn:microsoft.com/office/officeart/2005/8/layout/orgChart1"/>
    <dgm:cxn modelId="{2482207E-98B7-4161-AED3-4211B58F27AC}" type="presOf" srcId="{C8089BD7-0CCB-49A3-823E-5468BEE49D79}" destId="{91D1D283-F716-4E9B-A197-2B24DE4EE023}" srcOrd="0" destOrd="0" presId="urn:microsoft.com/office/officeart/2005/8/layout/orgChart1"/>
    <dgm:cxn modelId="{3BD32D37-3516-45A9-BBBC-6D69E2451129}" type="presOf" srcId="{EF62E4BC-FAE0-4591-8C96-22AEEC8D0241}" destId="{E3C65189-EA7F-4E12-BD27-774C55804D57}" srcOrd="0" destOrd="0" presId="urn:microsoft.com/office/officeart/2005/8/layout/orgChart1"/>
    <dgm:cxn modelId="{32CDA760-CF57-4E7D-BD61-9F4C8550711C}" srcId="{EF62E4BC-FAE0-4591-8C96-22AEEC8D0241}" destId="{C8089BD7-0CCB-49A3-823E-5468BEE49D79}" srcOrd="3" destOrd="0" parTransId="{49B620A1-F56F-4672-8D1F-81DC113A0642}" sibTransId="{DE1667A4-C410-4776-9321-C33E6D0B0DE8}"/>
    <dgm:cxn modelId="{D260F768-7FA9-4120-94CD-E59DEFDA0C9E}" srcId="{EF62E4BC-FAE0-4591-8C96-22AEEC8D0241}" destId="{E8780D2B-E961-4FDE-A2FC-F8F718E2E6C6}" srcOrd="0" destOrd="0" parTransId="{EB228316-BEF1-40C3-8B89-3F805747A4DE}" sibTransId="{0A8AEA46-89E1-43FD-9711-6A9C4694386E}"/>
    <dgm:cxn modelId="{3F6895EC-E200-4CF9-9894-51C789141463}" srcId="{B3CE0B73-62AA-4572-830D-D00D111AAC4F}" destId="{EF62E4BC-FAE0-4591-8C96-22AEEC8D0241}" srcOrd="0" destOrd="0" parTransId="{CACDFF85-AE86-4C44-9F33-3C845A04B1EA}" sibTransId="{91042641-A0AB-424A-AF91-8172F06FA200}"/>
    <dgm:cxn modelId="{B61CBD7C-28A8-4A56-B374-DEC07CAB22E7}" type="presOf" srcId="{EF62E4BC-FAE0-4591-8C96-22AEEC8D0241}" destId="{FA49BA0C-EEFF-4816-AF04-0E76CC021F8A}" srcOrd="1" destOrd="0" presId="urn:microsoft.com/office/officeart/2005/8/layout/orgChart1"/>
    <dgm:cxn modelId="{800FA0F3-F96E-4913-ACC6-8697CC1C44A0}" srcId="{EF62E4BC-FAE0-4591-8C96-22AEEC8D0241}" destId="{E18017AE-1FD6-481C-8416-E1CAA7D5B070}" srcOrd="1" destOrd="0" parTransId="{E2FF28B3-911C-486B-A00A-4986687D5C73}" sibTransId="{FE2C14B5-3632-4DA6-AA85-FD7D54445DB1}"/>
    <dgm:cxn modelId="{4AACB87A-9A2E-4A21-94BC-05ED11DF6D50}" type="presParOf" srcId="{F525750F-62DE-4892-8E4E-4856DF67462F}" destId="{DF50250F-FCE9-4861-A970-CAD279404B08}" srcOrd="0" destOrd="0" presId="urn:microsoft.com/office/officeart/2005/8/layout/orgChart1"/>
    <dgm:cxn modelId="{1D69CC84-FF39-409B-AEA6-3A0DD4926707}" type="presParOf" srcId="{DF50250F-FCE9-4861-A970-CAD279404B08}" destId="{0F15D75C-4E8E-4675-9969-881329EDDC7E}" srcOrd="0" destOrd="0" presId="urn:microsoft.com/office/officeart/2005/8/layout/orgChart1"/>
    <dgm:cxn modelId="{BD9075B5-8D7C-4696-8FEA-177BE7AF591A}" type="presParOf" srcId="{0F15D75C-4E8E-4675-9969-881329EDDC7E}" destId="{E3C65189-EA7F-4E12-BD27-774C55804D57}" srcOrd="0" destOrd="0" presId="urn:microsoft.com/office/officeart/2005/8/layout/orgChart1"/>
    <dgm:cxn modelId="{0DEF7CFA-EABD-4BAB-B54D-52FEBBEC0A15}" type="presParOf" srcId="{0F15D75C-4E8E-4675-9969-881329EDDC7E}" destId="{FA49BA0C-EEFF-4816-AF04-0E76CC021F8A}" srcOrd="1" destOrd="0" presId="urn:microsoft.com/office/officeart/2005/8/layout/orgChart1"/>
    <dgm:cxn modelId="{2D4DD1C2-D92E-4860-B37C-5F79E2BBD7D8}" type="presParOf" srcId="{DF50250F-FCE9-4861-A970-CAD279404B08}" destId="{49996025-2639-4AE3-9DC7-B7E1A722D1FE}" srcOrd="1" destOrd="0" presId="urn:microsoft.com/office/officeart/2005/8/layout/orgChart1"/>
    <dgm:cxn modelId="{1D6006D2-F3D7-4452-986D-D663108A0B04}" type="presParOf" srcId="{49996025-2639-4AE3-9DC7-B7E1A722D1FE}" destId="{93BA7250-07A4-4CD3-923F-EDC1504358EC}" srcOrd="0" destOrd="0" presId="urn:microsoft.com/office/officeart/2005/8/layout/orgChart1"/>
    <dgm:cxn modelId="{1E24982F-E60B-4D75-8512-78D532D79279}" type="presParOf" srcId="{49996025-2639-4AE3-9DC7-B7E1A722D1FE}" destId="{357A22A4-CF97-426D-A923-C29AF099BCC4}" srcOrd="1" destOrd="0" presId="urn:microsoft.com/office/officeart/2005/8/layout/orgChart1"/>
    <dgm:cxn modelId="{B87729C1-2A96-47BB-89D0-5A60229479A6}" type="presParOf" srcId="{357A22A4-CF97-426D-A923-C29AF099BCC4}" destId="{DB319C91-24D5-4A4D-A763-8F01DD9637AD}" srcOrd="0" destOrd="0" presId="urn:microsoft.com/office/officeart/2005/8/layout/orgChart1"/>
    <dgm:cxn modelId="{52EA426B-86DF-448D-891B-6653C2AF4B8E}" type="presParOf" srcId="{DB319C91-24D5-4A4D-A763-8F01DD9637AD}" destId="{0F47E86D-B490-4975-8DF6-7901DD166810}" srcOrd="0" destOrd="0" presId="urn:microsoft.com/office/officeart/2005/8/layout/orgChart1"/>
    <dgm:cxn modelId="{7889F04E-D22F-486F-989F-7E055C786027}" type="presParOf" srcId="{DB319C91-24D5-4A4D-A763-8F01DD9637AD}" destId="{D42C965A-CEF7-48F3-8D90-507C94A3793E}" srcOrd="1" destOrd="0" presId="urn:microsoft.com/office/officeart/2005/8/layout/orgChart1"/>
    <dgm:cxn modelId="{9AB425EF-F259-4224-B22E-12262DE7CFA9}" type="presParOf" srcId="{357A22A4-CF97-426D-A923-C29AF099BCC4}" destId="{DADB3068-D394-4359-BE8A-2D31F60C7930}" srcOrd="1" destOrd="0" presId="urn:microsoft.com/office/officeart/2005/8/layout/orgChart1"/>
    <dgm:cxn modelId="{BA35BD86-5CE5-4F90-814B-9FE7D646E914}" type="presParOf" srcId="{357A22A4-CF97-426D-A923-C29AF099BCC4}" destId="{8AED24B4-3CCB-4F3B-A328-8563B8BF86B4}" srcOrd="2" destOrd="0" presId="urn:microsoft.com/office/officeart/2005/8/layout/orgChart1"/>
    <dgm:cxn modelId="{3E222623-C72E-4BC7-8707-BE0800AF1E66}" type="presParOf" srcId="{49996025-2639-4AE3-9DC7-B7E1A722D1FE}" destId="{FB53153F-F2E8-456A-9039-F7C205F9C799}" srcOrd="2" destOrd="0" presId="urn:microsoft.com/office/officeart/2005/8/layout/orgChart1"/>
    <dgm:cxn modelId="{BAF591DD-2AFE-40D0-9AC2-697B705C8169}" type="presParOf" srcId="{49996025-2639-4AE3-9DC7-B7E1A722D1FE}" destId="{B41B977E-BA90-4266-9196-4C2CFF9DCC53}" srcOrd="3" destOrd="0" presId="urn:microsoft.com/office/officeart/2005/8/layout/orgChart1"/>
    <dgm:cxn modelId="{6C80068C-56BD-44AB-B812-6106C20AFFDE}" type="presParOf" srcId="{B41B977E-BA90-4266-9196-4C2CFF9DCC53}" destId="{0DF43A2B-4C9F-41BA-8740-5A05B7D3C458}" srcOrd="0" destOrd="0" presId="urn:microsoft.com/office/officeart/2005/8/layout/orgChart1"/>
    <dgm:cxn modelId="{EBF8B9DF-F752-4BF7-A13F-523A9625F26A}" type="presParOf" srcId="{0DF43A2B-4C9F-41BA-8740-5A05B7D3C458}" destId="{CA9EFE08-0288-4926-B8EA-3288A16AF182}" srcOrd="0" destOrd="0" presId="urn:microsoft.com/office/officeart/2005/8/layout/orgChart1"/>
    <dgm:cxn modelId="{50D79C09-2BEB-4E03-B90A-3F73E5725668}" type="presParOf" srcId="{0DF43A2B-4C9F-41BA-8740-5A05B7D3C458}" destId="{A81B49FF-8667-411E-9A09-FEC4A82DAA93}" srcOrd="1" destOrd="0" presId="urn:microsoft.com/office/officeart/2005/8/layout/orgChart1"/>
    <dgm:cxn modelId="{D773EAF5-86AD-49A3-B5B8-192619D23BFF}" type="presParOf" srcId="{B41B977E-BA90-4266-9196-4C2CFF9DCC53}" destId="{04D8EEC8-4595-45BB-809A-C2B0BE82232F}" srcOrd="1" destOrd="0" presId="urn:microsoft.com/office/officeart/2005/8/layout/orgChart1"/>
    <dgm:cxn modelId="{447CB216-28D8-46B1-A132-5C97C4DC3C3B}" type="presParOf" srcId="{B41B977E-BA90-4266-9196-4C2CFF9DCC53}" destId="{643780D5-DFBE-4DE7-905C-3C2269659EA8}" srcOrd="2" destOrd="0" presId="urn:microsoft.com/office/officeart/2005/8/layout/orgChart1"/>
    <dgm:cxn modelId="{0B297B1B-170E-419B-848D-39B3B1CEAC2F}" type="presParOf" srcId="{49996025-2639-4AE3-9DC7-B7E1A722D1FE}" destId="{1C290F8F-1E05-47E9-A2A1-BD403934859C}" srcOrd="4" destOrd="0" presId="urn:microsoft.com/office/officeart/2005/8/layout/orgChart1"/>
    <dgm:cxn modelId="{A0D0DC3D-5AE1-4D8E-8D3D-09E23FBAA579}" type="presParOf" srcId="{49996025-2639-4AE3-9DC7-B7E1A722D1FE}" destId="{F4DC5901-3D1A-40CE-85E1-3B6CAA328067}" srcOrd="5" destOrd="0" presId="urn:microsoft.com/office/officeart/2005/8/layout/orgChart1"/>
    <dgm:cxn modelId="{F54DD03D-6C85-4D2A-9D1B-3B18ADBC5422}" type="presParOf" srcId="{F4DC5901-3D1A-40CE-85E1-3B6CAA328067}" destId="{E7632369-B08E-4008-8997-D4285121C08E}" srcOrd="0" destOrd="0" presId="urn:microsoft.com/office/officeart/2005/8/layout/orgChart1"/>
    <dgm:cxn modelId="{C6675D16-7FF2-48F2-88FA-717AC625E71A}" type="presParOf" srcId="{E7632369-B08E-4008-8997-D4285121C08E}" destId="{7FAAC053-E316-4D47-A519-C87DD3419FB9}" srcOrd="0" destOrd="0" presId="urn:microsoft.com/office/officeart/2005/8/layout/orgChart1"/>
    <dgm:cxn modelId="{07B5B0AB-7D05-4DBD-A1F4-8CD9AE9D404E}" type="presParOf" srcId="{E7632369-B08E-4008-8997-D4285121C08E}" destId="{B5F0B5CF-9058-4AA7-A2E2-233D755E7A59}" srcOrd="1" destOrd="0" presId="urn:microsoft.com/office/officeart/2005/8/layout/orgChart1"/>
    <dgm:cxn modelId="{E4873187-19F8-465E-B694-A117328D144F}" type="presParOf" srcId="{F4DC5901-3D1A-40CE-85E1-3B6CAA328067}" destId="{5414889D-05D5-4AA6-97BC-F2A2019AD372}" srcOrd="1" destOrd="0" presId="urn:microsoft.com/office/officeart/2005/8/layout/orgChart1"/>
    <dgm:cxn modelId="{5E77D336-F86B-4180-B719-AD1598941217}" type="presParOf" srcId="{F4DC5901-3D1A-40CE-85E1-3B6CAA328067}" destId="{24A0A48B-B43B-4A1D-BFD5-484FB64F8B56}" srcOrd="2" destOrd="0" presId="urn:microsoft.com/office/officeart/2005/8/layout/orgChart1"/>
    <dgm:cxn modelId="{7E3FF50D-51D0-4FC6-9144-025AD6FBAC24}" type="presParOf" srcId="{49996025-2639-4AE3-9DC7-B7E1A722D1FE}" destId="{59116018-D422-49FF-918E-AC5C9FE91CD6}" srcOrd="6" destOrd="0" presId="urn:microsoft.com/office/officeart/2005/8/layout/orgChart1"/>
    <dgm:cxn modelId="{AD57160E-47AB-414C-8A43-6C4EB48A87D5}" type="presParOf" srcId="{49996025-2639-4AE3-9DC7-B7E1A722D1FE}" destId="{6E0A78CD-A2C5-418F-AE17-461B715426BC}" srcOrd="7" destOrd="0" presId="urn:microsoft.com/office/officeart/2005/8/layout/orgChart1"/>
    <dgm:cxn modelId="{F0A3E139-A531-4231-A479-A83AF5B51814}" type="presParOf" srcId="{6E0A78CD-A2C5-418F-AE17-461B715426BC}" destId="{C89D653A-4BCA-4A2B-885D-0D930B213C1E}" srcOrd="0" destOrd="0" presId="urn:microsoft.com/office/officeart/2005/8/layout/orgChart1"/>
    <dgm:cxn modelId="{0241F028-E608-45E6-B8A7-52C4A52553F8}" type="presParOf" srcId="{C89D653A-4BCA-4A2B-885D-0D930B213C1E}" destId="{91D1D283-F716-4E9B-A197-2B24DE4EE023}" srcOrd="0" destOrd="0" presId="urn:microsoft.com/office/officeart/2005/8/layout/orgChart1"/>
    <dgm:cxn modelId="{B579071D-2875-40A2-A3E0-DB74BC52FCC3}" type="presParOf" srcId="{C89D653A-4BCA-4A2B-885D-0D930B213C1E}" destId="{9FBDF7F7-7520-40F9-BCD2-09A877196FB0}" srcOrd="1" destOrd="0" presId="urn:microsoft.com/office/officeart/2005/8/layout/orgChart1"/>
    <dgm:cxn modelId="{510472DD-B72C-48D6-88F9-22481654DE9A}" type="presParOf" srcId="{6E0A78CD-A2C5-418F-AE17-461B715426BC}" destId="{605F3F94-4130-413D-B2F5-D116496E98D6}" srcOrd="1" destOrd="0" presId="urn:microsoft.com/office/officeart/2005/8/layout/orgChart1"/>
    <dgm:cxn modelId="{D479B8B2-4B6F-4E8E-BF07-8D274CD58074}" type="presParOf" srcId="{6E0A78CD-A2C5-418F-AE17-461B715426BC}" destId="{05204429-0DB7-4292-9FFE-F3573838E353}" srcOrd="2" destOrd="0" presId="urn:microsoft.com/office/officeart/2005/8/layout/orgChart1"/>
    <dgm:cxn modelId="{7809E189-EBD2-4E1F-8BE4-5B516E483D21}" type="presParOf" srcId="{DF50250F-FCE9-4861-A970-CAD279404B08}" destId="{23417207-FB4C-4A17-89D0-9084422C8A5C}" srcOrd="2" destOrd="0" presId="urn:microsoft.com/office/officeart/2005/8/layout/orgChart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116018-D422-49FF-918E-AC5C9FE91CD6}">
      <dsp:nvSpPr>
        <dsp:cNvPr id="0" name=""/>
        <dsp:cNvSpPr/>
      </dsp:nvSpPr>
      <dsp:spPr>
        <a:xfrm>
          <a:off x="2743200" y="425129"/>
          <a:ext cx="1542233" cy="178712"/>
        </a:xfrm>
        <a:custGeom>
          <a:avLst/>
          <a:gdLst/>
          <a:ahLst/>
          <a:cxnLst/>
          <a:rect l="0" t="0" r="0" b="0"/>
          <a:pathLst>
            <a:path>
              <a:moveTo>
                <a:pt x="0" y="0"/>
              </a:moveTo>
              <a:lnTo>
                <a:pt x="0" y="89492"/>
              </a:lnTo>
              <a:lnTo>
                <a:pt x="1542233" y="89492"/>
              </a:lnTo>
              <a:lnTo>
                <a:pt x="1542233" y="1787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290F8F-1E05-47E9-A2A1-BD403934859C}">
      <dsp:nvSpPr>
        <dsp:cNvPr id="0" name=""/>
        <dsp:cNvSpPr/>
      </dsp:nvSpPr>
      <dsp:spPr>
        <a:xfrm>
          <a:off x="2743200" y="425129"/>
          <a:ext cx="514077" cy="178440"/>
        </a:xfrm>
        <a:custGeom>
          <a:avLst/>
          <a:gdLst/>
          <a:ahLst/>
          <a:cxnLst/>
          <a:rect l="0" t="0" r="0" b="0"/>
          <a:pathLst>
            <a:path>
              <a:moveTo>
                <a:pt x="0" y="0"/>
              </a:moveTo>
              <a:lnTo>
                <a:pt x="0" y="89220"/>
              </a:lnTo>
              <a:lnTo>
                <a:pt x="514077" y="89220"/>
              </a:lnTo>
              <a:lnTo>
                <a:pt x="514077" y="1784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53153F-F2E8-456A-9039-F7C205F9C799}">
      <dsp:nvSpPr>
        <dsp:cNvPr id="0" name=""/>
        <dsp:cNvSpPr/>
      </dsp:nvSpPr>
      <dsp:spPr>
        <a:xfrm>
          <a:off x="2229122" y="425129"/>
          <a:ext cx="514077" cy="178440"/>
        </a:xfrm>
        <a:custGeom>
          <a:avLst/>
          <a:gdLst/>
          <a:ahLst/>
          <a:cxnLst/>
          <a:rect l="0" t="0" r="0" b="0"/>
          <a:pathLst>
            <a:path>
              <a:moveTo>
                <a:pt x="514077" y="0"/>
              </a:moveTo>
              <a:lnTo>
                <a:pt x="514077" y="89220"/>
              </a:lnTo>
              <a:lnTo>
                <a:pt x="0" y="89220"/>
              </a:lnTo>
              <a:lnTo>
                <a:pt x="0" y="1784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BA7250-07A4-4CD3-923F-EDC1504358EC}">
      <dsp:nvSpPr>
        <dsp:cNvPr id="0" name=""/>
        <dsp:cNvSpPr/>
      </dsp:nvSpPr>
      <dsp:spPr>
        <a:xfrm>
          <a:off x="1200966" y="425129"/>
          <a:ext cx="1542233" cy="178440"/>
        </a:xfrm>
        <a:custGeom>
          <a:avLst/>
          <a:gdLst/>
          <a:ahLst/>
          <a:cxnLst/>
          <a:rect l="0" t="0" r="0" b="0"/>
          <a:pathLst>
            <a:path>
              <a:moveTo>
                <a:pt x="1542233" y="0"/>
              </a:moveTo>
              <a:lnTo>
                <a:pt x="1542233" y="89220"/>
              </a:lnTo>
              <a:lnTo>
                <a:pt x="0" y="89220"/>
              </a:lnTo>
              <a:lnTo>
                <a:pt x="0" y="1784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C65189-EA7F-4E12-BD27-774C55804D57}">
      <dsp:nvSpPr>
        <dsp:cNvPr id="0" name=""/>
        <dsp:cNvSpPr/>
      </dsp:nvSpPr>
      <dsp:spPr>
        <a:xfrm>
          <a:off x="2318342" y="272"/>
          <a:ext cx="849715" cy="4248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tr-TR" sz="900" b="0" i="0" u="none" strike="noStrike" kern="1200" baseline="0" smtClean="0">
              <a:latin typeface="Calibri"/>
            </a:rPr>
            <a:t>Acil Durum Müdahale Ekibi Lideri (ADME)</a:t>
          </a:r>
          <a:endParaRPr lang="tr-TR" sz="900" kern="1200" smtClean="0"/>
        </a:p>
      </dsp:txBody>
      <dsp:txXfrm>
        <a:off x="2318342" y="272"/>
        <a:ext cx="849715" cy="424857"/>
      </dsp:txXfrm>
    </dsp:sp>
    <dsp:sp modelId="{0F47E86D-B490-4975-8DF6-7901DD166810}">
      <dsp:nvSpPr>
        <dsp:cNvPr id="0" name=""/>
        <dsp:cNvSpPr/>
      </dsp:nvSpPr>
      <dsp:spPr>
        <a:xfrm>
          <a:off x="776108" y="603570"/>
          <a:ext cx="849715" cy="4248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tr-TR" sz="900" b="0" i="0" u="none" strike="noStrike" kern="1200" baseline="0" smtClean="0">
              <a:latin typeface="Calibri"/>
            </a:rPr>
            <a:t>Söndürme Ekibi</a:t>
          </a:r>
          <a:endParaRPr lang="tr-TR" sz="900" kern="1200" smtClean="0"/>
        </a:p>
      </dsp:txBody>
      <dsp:txXfrm>
        <a:off x="776108" y="603570"/>
        <a:ext cx="849715" cy="424857"/>
      </dsp:txXfrm>
    </dsp:sp>
    <dsp:sp modelId="{CA9EFE08-0288-4926-B8EA-3288A16AF182}">
      <dsp:nvSpPr>
        <dsp:cNvPr id="0" name=""/>
        <dsp:cNvSpPr/>
      </dsp:nvSpPr>
      <dsp:spPr>
        <a:xfrm>
          <a:off x="1804264" y="603570"/>
          <a:ext cx="849715" cy="4248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tr-TR" sz="900" b="0" i="0" u="none" strike="noStrike" kern="1200" baseline="0" smtClean="0">
              <a:latin typeface="Calibri"/>
            </a:rPr>
            <a:t>Kurtarma ekibi</a:t>
          </a:r>
          <a:endParaRPr lang="tr-TR" sz="900" kern="1200" smtClean="0"/>
        </a:p>
      </dsp:txBody>
      <dsp:txXfrm>
        <a:off x="1804264" y="603570"/>
        <a:ext cx="849715" cy="424857"/>
      </dsp:txXfrm>
    </dsp:sp>
    <dsp:sp modelId="{7FAAC053-E316-4D47-A519-C87DD3419FB9}">
      <dsp:nvSpPr>
        <dsp:cNvPr id="0" name=""/>
        <dsp:cNvSpPr/>
      </dsp:nvSpPr>
      <dsp:spPr>
        <a:xfrm>
          <a:off x="2832420" y="603570"/>
          <a:ext cx="849715" cy="4248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tr-TR" sz="900" b="0" i="0" u="none" strike="noStrike" kern="1200" baseline="0" smtClean="0">
              <a:latin typeface="Calibri"/>
            </a:rPr>
            <a:t>Koruma Ekibi</a:t>
          </a:r>
          <a:endParaRPr lang="tr-TR" sz="900" kern="1200" smtClean="0"/>
        </a:p>
      </dsp:txBody>
      <dsp:txXfrm>
        <a:off x="2832420" y="603570"/>
        <a:ext cx="849715" cy="424857"/>
      </dsp:txXfrm>
    </dsp:sp>
    <dsp:sp modelId="{91D1D283-F716-4E9B-A197-2B24DE4EE023}">
      <dsp:nvSpPr>
        <dsp:cNvPr id="0" name=""/>
        <dsp:cNvSpPr/>
      </dsp:nvSpPr>
      <dsp:spPr>
        <a:xfrm>
          <a:off x="3860575" y="603842"/>
          <a:ext cx="849715" cy="4248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tr-TR" sz="900" b="0" i="0" u="none" strike="noStrike" kern="1200" baseline="0" smtClean="0">
              <a:latin typeface="Calibri"/>
            </a:rPr>
            <a:t>İlkyardım Ekibi</a:t>
          </a:r>
        </a:p>
      </dsp:txBody>
      <dsp:txXfrm>
        <a:off x="3860575" y="603842"/>
        <a:ext cx="849715" cy="42485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CF817-E785-460D-A273-00CFF260E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5712</Words>
  <Characters>32562</Characters>
  <Application>Microsoft Office Word</Application>
  <DocSecurity>0</DocSecurity>
  <Lines>271</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CevreMuhendisligi.Org</dc:creator>
  <cp:lastModifiedBy>Owner</cp:lastModifiedBy>
  <cp:revision>2</cp:revision>
  <dcterms:created xsi:type="dcterms:W3CDTF">2017-06-28T19:22:00Z</dcterms:created>
  <dcterms:modified xsi:type="dcterms:W3CDTF">2017-06-28T19:22:00Z</dcterms:modified>
</cp:coreProperties>
</file>